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60" w:rsidRDefault="00534560">
      <w:pPr>
        <w:pStyle w:val="BodyText"/>
        <w:spacing w:before="0" w:line="20" w:lineRule="exact"/>
        <w:ind w:left="5151" w:right="0" w:firstLine="0"/>
        <w:jc w:val="left"/>
        <w:rPr>
          <w:sz w:val="2"/>
        </w:rPr>
      </w:pPr>
      <w:bookmarkStart w:id="0" w:name="_GoBack"/>
      <w:bookmarkEnd w:id="0"/>
    </w:p>
    <w:p w:rsidR="00534560" w:rsidRDefault="00534560">
      <w:pPr>
        <w:pStyle w:val="BodyText"/>
        <w:spacing w:before="8"/>
        <w:ind w:left="0" w:right="0" w:firstLine="0"/>
        <w:jc w:val="left"/>
        <w:rPr>
          <w:b/>
          <w:sz w:val="3"/>
        </w:rPr>
      </w:pPr>
    </w:p>
    <w:p w:rsidR="00534560" w:rsidRDefault="00534560">
      <w:pPr>
        <w:pStyle w:val="BodyText"/>
        <w:spacing w:before="0" w:line="20" w:lineRule="exact"/>
        <w:ind w:left="1660" w:right="0" w:firstLine="0"/>
        <w:jc w:val="left"/>
        <w:rPr>
          <w:sz w:val="2"/>
        </w:rPr>
      </w:pPr>
    </w:p>
    <w:tbl>
      <w:tblPr>
        <w:tblW w:w="9672" w:type="dxa"/>
        <w:jc w:val="center"/>
        <w:tblInd w:w="-235" w:type="dxa"/>
        <w:tblLook w:val="01E0" w:firstRow="1" w:lastRow="1" w:firstColumn="1" w:lastColumn="1" w:noHBand="0" w:noVBand="0"/>
      </w:tblPr>
      <w:tblGrid>
        <w:gridCol w:w="4412"/>
        <w:gridCol w:w="5260"/>
      </w:tblGrid>
      <w:tr w:rsidR="00A33FDF" w:rsidRPr="00494801" w:rsidTr="00542991">
        <w:trPr>
          <w:trHeight w:val="718"/>
          <w:jc w:val="center"/>
        </w:trPr>
        <w:tc>
          <w:tcPr>
            <w:tcW w:w="4412" w:type="dxa"/>
          </w:tcPr>
          <w:p w:rsidR="00A33FDF" w:rsidRPr="00EF5542" w:rsidRDefault="00EF5542" w:rsidP="00542991">
            <w:pPr>
              <w:pStyle w:val="BodyText3"/>
              <w:spacing w:after="0"/>
              <w:ind w:firstLine="720"/>
              <w:jc w:val="both"/>
              <w:rPr>
                <w:spacing w:val="-4"/>
                <w:sz w:val="26"/>
                <w:szCs w:val="26"/>
                <w:lang w:val="en-US"/>
              </w:rPr>
            </w:pPr>
            <w:r>
              <w:rPr>
                <w:spacing w:val="-4"/>
                <w:sz w:val="26"/>
                <w:szCs w:val="26"/>
                <w:lang w:val="en-US"/>
              </w:rPr>
              <w:t>ỦY BAN NHÂN DÂN</w:t>
            </w:r>
          </w:p>
          <w:p w:rsidR="00A33FDF" w:rsidRPr="00EF5542" w:rsidRDefault="00A33FDF" w:rsidP="00542991">
            <w:pPr>
              <w:pStyle w:val="BodyText3"/>
              <w:spacing w:after="0"/>
              <w:jc w:val="both"/>
              <w:rPr>
                <w:b/>
                <w:spacing w:val="-14"/>
                <w:sz w:val="28"/>
                <w:szCs w:val="28"/>
                <w:lang w:val="en-US"/>
              </w:rPr>
            </w:pPr>
            <w:r w:rsidRPr="00EF5542">
              <w:rPr>
                <w:noProof/>
                <w:spacing w:val="-14"/>
                <w:sz w:val="28"/>
                <w:szCs w:val="28"/>
                <w:lang w:val="en-US"/>
              </w:rPr>
              <mc:AlternateContent>
                <mc:Choice Requires="wps">
                  <w:drawing>
                    <wp:anchor distT="0" distB="0" distL="114300" distR="114300" simplePos="0" relativeHeight="487592448" behindDoc="0" locked="0" layoutInCell="1" allowOverlap="1" wp14:anchorId="0A08492C" wp14:editId="7AEBC07F">
                      <wp:simplePos x="0" y="0"/>
                      <wp:positionH relativeFrom="column">
                        <wp:posOffset>527050</wp:posOffset>
                      </wp:positionH>
                      <wp:positionV relativeFrom="paragraph">
                        <wp:posOffset>195580</wp:posOffset>
                      </wp:positionV>
                      <wp:extent cx="12731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5.4pt" to="141.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uv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"/>
                  </w:pict>
                </mc:Fallback>
              </mc:AlternateContent>
            </w:r>
            <w:r w:rsidR="00EF5542">
              <w:rPr>
                <w:b/>
                <w:spacing w:val="-14"/>
                <w:sz w:val="28"/>
                <w:szCs w:val="28"/>
                <w:lang w:val="en-US"/>
              </w:rPr>
              <w:t xml:space="preserve">               </w:t>
            </w:r>
            <w:r w:rsidR="00EF5542" w:rsidRPr="00EF5542">
              <w:rPr>
                <w:b/>
                <w:spacing w:val="-14"/>
                <w:sz w:val="28"/>
                <w:szCs w:val="28"/>
                <w:lang w:val="en-US"/>
              </w:rPr>
              <w:t>XÃ TÙNG ẢNH</w:t>
            </w:r>
          </w:p>
        </w:tc>
        <w:tc>
          <w:tcPr>
            <w:tcW w:w="5260" w:type="dxa"/>
          </w:tcPr>
          <w:p w:rsidR="00A33FDF" w:rsidRPr="00494801" w:rsidRDefault="00A33FDF" w:rsidP="00542991">
            <w:pPr>
              <w:pStyle w:val="BodyText3"/>
              <w:spacing w:after="0"/>
              <w:jc w:val="center"/>
              <w:rPr>
                <w:rFonts w:ascii="Times New Roman Bold" w:hAnsi="Times New Roman Bold"/>
                <w:b/>
                <w:spacing w:val="-14"/>
                <w:sz w:val="26"/>
                <w:szCs w:val="26"/>
              </w:rPr>
            </w:pPr>
            <w:r w:rsidRPr="00494801">
              <w:rPr>
                <w:rFonts w:ascii="Times New Roman Bold" w:hAnsi="Times New Roman Bold"/>
                <w:b/>
                <w:spacing w:val="-14"/>
                <w:sz w:val="26"/>
                <w:szCs w:val="26"/>
              </w:rPr>
              <w:t>CỘNG HOÀ XÃ HỘI CHỦ NGHĨA VIỆT NAM</w:t>
            </w:r>
          </w:p>
          <w:p w:rsidR="00A33FDF" w:rsidRPr="00494801" w:rsidRDefault="00A33FDF" w:rsidP="00542991">
            <w:pPr>
              <w:pStyle w:val="BodyText3"/>
              <w:spacing w:after="0"/>
              <w:jc w:val="center"/>
              <w:rPr>
                <w:rFonts w:ascii="Times New Roman Bold" w:hAnsi="Times New Roman Bold"/>
                <w:b/>
                <w:sz w:val="28"/>
                <w:szCs w:val="28"/>
              </w:rPr>
            </w:pPr>
            <w:r>
              <w:rPr>
                <w:i/>
                <w:iCs/>
                <w:noProof/>
                <w:szCs w:val="28"/>
                <w:lang w:val="en-US"/>
              </w:rPr>
              <mc:AlternateContent>
                <mc:Choice Requires="wps">
                  <w:drawing>
                    <wp:anchor distT="0" distB="0" distL="114300" distR="114300" simplePos="0" relativeHeight="487593472" behindDoc="0" locked="0" layoutInCell="1" allowOverlap="1">
                      <wp:simplePos x="0" y="0"/>
                      <wp:positionH relativeFrom="column">
                        <wp:posOffset>488315</wp:posOffset>
                      </wp:positionH>
                      <wp:positionV relativeFrom="paragraph">
                        <wp:posOffset>213995</wp:posOffset>
                      </wp:positionV>
                      <wp:extent cx="223901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8.45pt;margin-top:16.85pt;width:176.3pt;height:0;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5n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"/>
                  </w:pict>
                </mc:Fallback>
              </mc:AlternateContent>
            </w:r>
            <w:r w:rsidRPr="00494801">
              <w:rPr>
                <w:rFonts w:ascii="Times New Roman Bold" w:hAnsi="Times New Roman Bold"/>
                <w:b/>
                <w:sz w:val="28"/>
                <w:szCs w:val="28"/>
              </w:rPr>
              <w:t>Độc lập - Tự do - Hạnh phúc</w:t>
            </w:r>
          </w:p>
        </w:tc>
      </w:tr>
      <w:tr w:rsidR="00A33FDF" w:rsidRPr="00494801" w:rsidTr="00542991">
        <w:trPr>
          <w:trHeight w:val="372"/>
          <w:jc w:val="center"/>
        </w:trPr>
        <w:tc>
          <w:tcPr>
            <w:tcW w:w="4412" w:type="dxa"/>
          </w:tcPr>
          <w:p w:rsidR="00A33FDF" w:rsidRPr="00AB38BC" w:rsidRDefault="00A33FDF" w:rsidP="00542991">
            <w:pPr>
              <w:jc w:val="both"/>
              <w:rPr>
                <w:sz w:val="26"/>
                <w:szCs w:val="26"/>
              </w:rPr>
            </w:pPr>
          </w:p>
        </w:tc>
        <w:tc>
          <w:tcPr>
            <w:tcW w:w="5260" w:type="dxa"/>
          </w:tcPr>
          <w:p w:rsidR="00A33FDF" w:rsidRPr="00A33FDF" w:rsidRDefault="00A33FDF" w:rsidP="00A33FDF">
            <w:pPr>
              <w:spacing w:before="120"/>
              <w:rPr>
                <w:i/>
                <w:iCs/>
                <w:szCs w:val="28"/>
                <w:lang w:val="en-US"/>
              </w:rPr>
            </w:pPr>
          </w:p>
        </w:tc>
      </w:tr>
    </w:tbl>
    <w:p w:rsidR="00534560" w:rsidRDefault="00F26F5E" w:rsidP="00A33FDF">
      <w:pPr>
        <w:pStyle w:val="Heading1"/>
        <w:spacing w:before="240" w:line="322" w:lineRule="exact"/>
        <w:ind w:left="6" w:right="23"/>
        <w:jc w:val="center"/>
      </w:pPr>
      <w:r>
        <w:t>TÀI</w:t>
      </w:r>
      <w:r>
        <w:rPr>
          <w:spacing w:val="-2"/>
        </w:rPr>
        <w:t xml:space="preserve"> </w:t>
      </w:r>
      <w:r>
        <w:rPr>
          <w:spacing w:val="-4"/>
        </w:rPr>
        <w:t>LIỆU</w:t>
      </w:r>
    </w:p>
    <w:p w:rsidR="00534560" w:rsidRDefault="00F26F5E">
      <w:pPr>
        <w:ind w:right="21"/>
        <w:jc w:val="center"/>
        <w:rPr>
          <w:b/>
          <w:sz w:val="28"/>
        </w:rPr>
      </w:pPr>
      <w:r>
        <w:rPr>
          <w:b/>
          <w:sz w:val="28"/>
        </w:rPr>
        <w:t>Giới</w:t>
      </w:r>
      <w:r>
        <w:rPr>
          <w:b/>
          <w:spacing w:val="-2"/>
          <w:sz w:val="28"/>
        </w:rPr>
        <w:t xml:space="preserve"> </w:t>
      </w:r>
      <w:r>
        <w:rPr>
          <w:b/>
          <w:sz w:val="28"/>
        </w:rPr>
        <w:t>thiệu</w:t>
      </w:r>
      <w:r>
        <w:rPr>
          <w:b/>
          <w:spacing w:val="-3"/>
          <w:sz w:val="28"/>
        </w:rPr>
        <w:t xml:space="preserve"> </w:t>
      </w:r>
      <w:r>
        <w:rPr>
          <w:b/>
          <w:sz w:val="28"/>
        </w:rPr>
        <w:t>nội</w:t>
      </w:r>
      <w:r>
        <w:rPr>
          <w:b/>
          <w:spacing w:val="-1"/>
          <w:sz w:val="28"/>
        </w:rPr>
        <w:t xml:space="preserve"> </w:t>
      </w:r>
      <w:r>
        <w:rPr>
          <w:b/>
          <w:sz w:val="28"/>
        </w:rPr>
        <w:t>dung</w:t>
      </w:r>
      <w:r>
        <w:rPr>
          <w:b/>
          <w:spacing w:val="-6"/>
          <w:sz w:val="28"/>
        </w:rPr>
        <w:t xml:space="preserve"> </w:t>
      </w:r>
      <w:r>
        <w:rPr>
          <w:b/>
          <w:sz w:val="28"/>
        </w:rPr>
        <w:t>cơ</w:t>
      </w:r>
      <w:r>
        <w:rPr>
          <w:b/>
          <w:spacing w:val="-2"/>
          <w:sz w:val="28"/>
        </w:rPr>
        <w:t xml:space="preserve"> </w:t>
      </w:r>
      <w:r>
        <w:rPr>
          <w:b/>
          <w:sz w:val="28"/>
        </w:rPr>
        <w:t>bản</w:t>
      </w:r>
      <w:r>
        <w:rPr>
          <w:b/>
          <w:spacing w:val="-3"/>
          <w:sz w:val="28"/>
        </w:rPr>
        <w:t xml:space="preserve"> </w:t>
      </w:r>
      <w:r>
        <w:rPr>
          <w:b/>
          <w:sz w:val="28"/>
        </w:rPr>
        <w:t>của</w:t>
      </w:r>
      <w:r>
        <w:rPr>
          <w:b/>
          <w:spacing w:val="-1"/>
          <w:sz w:val="28"/>
        </w:rPr>
        <w:t xml:space="preserve"> </w:t>
      </w:r>
      <w:r>
        <w:rPr>
          <w:b/>
          <w:sz w:val="28"/>
        </w:rPr>
        <w:t>Luật</w:t>
      </w:r>
      <w:r>
        <w:rPr>
          <w:b/>
          <w:spacing w:val="-3"/>
          <w:sz w:val="28"/>
        </w:rPr>
        <w:t xml:space="preserve"> </w:t>
      </w:r>
      <w:r>
        <w:rPr>
          <w:b/>
          <w:sz w:val="28"/>
        </w:rPr>
        <w:t>Đất</w:t>
      </w:r>
      <w:r>
        <w:rPr>
          <w:b/>
          <w:spacing w:val="-5"/>
          <w:sz w:val="28"/>
        </w:rPr>
        <w:t xml:space="preserve"> </w:t>
      </w:r>
      <w:r>
        <w:rPr>
          <w:b/>
          <w:sz w:val="28"/>
        </w:rPr>
        <w:t>đai</w:t>
      </w:r>
      <w:r>
        <w:rPr>
          <w:b/>
          <w:spacing w:val="-2"/>
          <w:sz w:val="28"/>
        </w:rPr>
        <w:t xml:space="preserve"> </w:t>
      </w:r>
      <w:r>
        <w:rPr>
          <w:b/>
          <w:sz w:val="28"/>
        </w:rPr>
        <w:t>năm</w:t>
      </w:r>
      <w:r>
        <w:rPr>
          <w:b/>
          <w:spacing w:val="-6"/>
          <w:sz w:val="28"/>
        </w:rPr>
        <w:t xml:space="preserve"> </w:t>
      </w:r>
      <w:r>
        <w:rPr>
          <w:b/>
          <w:spacing w:val="-4"/>
          <w:sz w:val="28"/>
        </w:rPr>
        <w:t>2024</w:t>
      </w:r>
    </w:p>
    <w:p w:rsidR="00534560" w:rsidRDefault="00A33FDF">
      <w:pPr>
        <w:pStyle w:val="BodyText"/>
        <w:spacing w:before="8"/>
        <w:ind w:left="0" w:right="0" w:firstLine="0"/>
        <w:jc w:val="left"/>
        <w:rPr>
          <w:b/>
          <w:sz w:val="7"/>
        </w:rPr>
      </w:pPr>
      <w:r>
        <w:rPr>
          <w:rFonts w:ascii="Times New Roman Bold" w:hAnsi="Times New Roman Bold"/>
          <w:noProof/>
          <w:spacing w:val="-14"/>
          <w:lang w:val="en-US"/>
        </w:rPr>
        <mc:AlternateContent>
          <mc:Choice Requires="wps">
            <w:drawing>
              <wp:anchor distT="0" distB="0" distL="114300" distR="114300" simplePos="0" relativeHeight="487595520" behindDoc="0" locked="0" layoutInCell="1" allowOverlap="1" wp14:anchorId="30C1DA83" wp14:editId="17E88E09">
                <wp:simplePos x="0" y="0"/>
                <wp:positionH relativeFrom="column">
                  <wp:posOffset>2371090</wp:posOffset>
                </wp:positionH>
                <wp:positionV relativeFrom="paragraph">
                  <wp:posOffset>17145</wp:posOffset>
                </wp:positionV>
                <wp:extent cx="1273175" cy="0"/>
                <wp:effectExtent l="0" t="0" r="222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1.35pt" to="28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j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"/>
            </w:pict>
          </mc:Fallback>
        </mc:AlternateContent>
      </w:r>
    </w:p>
    <w:p w:rsidR="00534560" w:rsidRDefault="00534560">
      <w:pPr>
        <w:pStyle w:val="BodyText"/>
        <w:spacing w:before="0"/>
        <w:ind w:left="0" w:right="0" w:firstLine="0"/>
        <w:jc w:val="left"/>
        <w:rPr>
          <w:b/>
        </w:rPr>
      </w:pPr>
    </w:p>
    <w:p w:rsidR="00534560" w:rsidRDefault="007719F7" w:rsidP="00723422">
      <w:pPr>
        <w:pStyle w:val="Heading1"/>
        <w:tabs>
          <w:tab w:val="left" w:pos="1069"/>
        </w:tabs>
        <w:ind w:left="6" w:firstLine="567"/>
      </w:pPr>
      <w:r w:rsidRPr="007719F7">
        <w:t xml:space="preserve">I. </w:t>
      </w:r>
      <w:r w:rsidR="00F26F5E">
        <w:t>SỰ</w:t>
      </w:r>
      <w:r w:rsidR="00F26F5E">
        <w:rPr>
          <w:spacing w:val="-5"/>
        </w:rPr>
        <w:t xml:space="preserve"> </w:t>
      </w:r>
      <w:r w:rsidR="00F26F5E">
        <w:t>CẦN</w:t>
      </w:r>
      <w:r w:rsidR="00F26F5E">
        <w:rPr>
          <w:spacing w:val="-5"/>
        </w:rPr>
        <w:t xml:space="preserve"> </w:t>
      </w:r>
      <w:r w:rsidR="00F26F5E">
        <w:t>THIẾT</w:t>
      </w:r>
      <w:r w:rsidR="00F26F5E">
        <w:rPr>
          <w:spacing w:val="-6"/>
        </w:rPr>
        <w:t xml:space="preserve"> </w:t>
      </w:r>
      <w:r w:rsidR="00F26F5E">
        <w:t>BAN</w:t>
      </w:r>
      <w:r w:rsidR="00F26F5E">
        <w:rPr>
          <w:spacing w:val="-5"/>
        </w:rPr>
        <w:t xml:space="preserve"> </w:t>
      </w:r>
      <w:r w:rsidR="00F26F5E">
        <w:t>HÀNH</w:t>
      </w:r>
      <w:r w:rsidR="00F26F5E">
        <w:rPr>
          <w:spacing w:val="-4"/>
        </w:rPr>
        <w:t xml:space="preserve"> </w:t>
      </w:r>
      <w:r w:rsidR="00F26F5E">
        <w:t>LUẬT</w:t>
      </w:r>
      <w:r w:rsidR="00F26F5E">
        <w:rPr>
          <w:spacing w:val="-2"/>
        </w:rPr>
        <w:t xml:space="preserve"> </w:t>
      </w:r>
      <w:r w:rsidR="00F26F5E">
        <w:t>ĐẤT</w:t>
      </w:r>
      <w:r w:rsidR="00F26F5E">
        <w:rPr>
          <w:spacing w:val="-4"/>
        </w:rPr>
        <w:t xml:space="preserve"> </w:t>
      </w:r>
      <w:r w:rsidR="00F26F5E">
        <w:t>ĐAI</w:t>
      </w:r>
      <w:r w:rsidR="00F26F5E">
        <w:rPr>
          <w:spacing w:val="-3"/>
        </w:rPr>
        <w:t xml:space="preserve"> </w:t>
      </w:r>
      <w:r w:rsidR="00F26F5E">
        <w:t>NĂM</w:t>
      </w:r>
      <w:r w:rsidR="00F26F5E">
        <w:rPr>
          <w:spacing w:val="-4"/>
        </w:rPr>
        <w:t xml:space="preserve"> 2024</w:t>
      </w:r>
    </w:p>
    <w:p w:rsidR="00534560" w:rsidRDefault="007719F7" w:rsidP="00723422">
      <w:pPr>
        <w:pStyle w:val="Heading1"/>
        <w:tabs>
          <w:tab w:val="left" w:pos="1069"/>
        </w:tabs>
        <w:ind w:left="6" w:firstLine="567"/>
      </w:pPr>
      <w:r w:rsidRPr="007719F7">
        <w:t xml:space="preserve">1. </w:t>
      </w:r>
      <w:r w:rsidR="00F26F5E">
        <w:t>Cơ</w:t>
      </w:r>
      <w:r w:rsidR="00F26F5E" w:rsidRPr="007719F7">
        <w:t xml:space="preserve"> </w:t>
      </w:r>
      <w:r w:rsidR="00F26F5E">
        <w:t>sở</w:t>
      </w:r>
      <w:r w:rsidR="00F26F5E" w:rsidRPr="007719F7">
        <w:t xml:space="preserve"> </w:t>
      </w:r>
      <w:r w:rsidR="00F26F5E">
        <w:t>chính</w:t>
      </w:r>
      <w:r w:rsidR="00F26F5E" w:rsidRPr="007719F7">
        <w:t xml:space="preserve"> </w:t>
      </w:r>
      <w:r w:rsidR="00F26F5E">
        <w:t>trị,</w:t>
      </w:r>
      <w:r w:rsidR="00F26F5E" w:rsidRPr="007719F7">
        <w:t xml:space="preserve"> </w:t>
      </w:r>
      <w:r w:rsidR="00F26F5E">
        <w:t>pháp</w:t>
      </w:r>
      <w:r w:rsidR="00F26F5E" w:rsidRPr="007719F7">
        <w:t xml:space="preserve"> lý</w:t>
      </w:r>
    </w:p>
    <w:p w:rsidR="00534560" w:rsidRDefault="00F26F5E" w:rsidP="00723422">
      <w:pPr>
        <w:pStyle w:val="BodyText"/>
        <w:spacing w:before="0" w:line="340" w:lineRule="exact"/>
        <w:ind w:left="0" w:right="-1" w:firstLine="567"/>
      </w:pPr>
      <w:r>
        <w:t>Trong thời gian vừa</w:t>
      </w:r>
      <w:r>
        <w:rPr>
          <w:spacing w:val="-1"/>
        </w:rPr>
        <w:t xml:space="preserve"> </w:t>
      </w:r>
      <w:r>
        <w:t>qua, Trung ương đã</w:t>
      </w:r>
      <w:r>
        <w:rPr>
          <w:spacing w:val="-1"/>
        </w:rPr>
        <w:t xml:space="preserve"> </w:t>
      </w:r>
      <w:r>
        <w:t>ban hành</w:t>
      </w:r>
      <w:r>
        <w:rPr>
          <w:spacing w:val="-2"/>
        </w:rPr>
        <w:t xml:space="preserve"> </w:t>
      </w:r>
      <w:r>
        <w:t>nhiều Nghị quyết có liên quan đến đất đai như: Nghị quyết Đại hội đại biểu toàn quốc lần thứ XIII của Đảng; Văn kiện Đại hội Đảng lần thứ XIII; Nghị quyết Hội nghị lần thứ năm Ban Chấp hành Trung ương Khóa XII về hoàn thiện thể chế kinh tế thị trường định hướng xã hội chủ nghĩa; Nghị quyết số 39-NQ/TW ngày 15-01-2019 của Bộ Chính trị về nâng cao hiệu quả quản lý, khai thác, sử dụng và phát huy các nguồn lực của nền kinh tế…</w:t>
      </w:r>
    </w:p>
    <w:p w:rsidR="00534560" w:rsidRPr="007751CF" w:rsidRDefault="00F26F5E" w:rsidP="00723422">
      <w:pPr>
        <w:pStyle w:val="BodyText"/>
        <w:spacing w:before="0" w:line="340" w:lineRule="exact"/>
        <w:ind w:left="0" w:right="-1" w:firstLine="567"/>
        <w:rPr>
          <w:lang w:val="en-US"/>
        </w:rPr>
      </w:pPr>
      <w:r>
        <w:t>Đặc biệt, Nghị quyết số 18-NQ/TW ngày 16-6-2022 của Ban Chấp hành Trung</w:t>
      </w:r>
      <w:r>
        <w:rPr>
          <w:spacing w:val="31"/>
        </w:rPr>
        <w:t xml:space="preserve"> </w:t>
      </w:r>
      <w:r>
        <w:t>ương</w:t>
      </w:r>
      <w:r>
        <w:rPr>
          <w:spacing w:val="29"/>
        </w:rPr>
        <w:t xml:space="preserve"> </w:t>
      </w:r>
      <w:r>
        <w:t>về</w:t>
      </w:r>
      <w:r>
        <w:rPr>
          <w:spacing w:val="28"/>
        </w:rPr>
        <w:t xml:space="preserve"> </w:t>
      </w:r>
      <w:r>
        <w:t>tiếp</w:t>
      </w:r>
      <w:r>
        <w:rPr>
          <w:spacing w:val="31"/>
        </w:rPr>
        <w:t xml:space="preserve"> </w:t>
      </w:r>
      <w:r>
        <w:t>tục</w:t>
      </w:r>
      <w:r>
        <w:rPr>
          <w:spacing w:val="28"/>
        </w:rPr>
        <w:t xml:space="preserve"> </w:t>
      </w:r>
      <w:r>
        <w:t>đổi</w:t>
      </w:r>
      <w:r>
        <w:rPr>
          <w:spacing w:val="31"/>
        </w:rPr>
        <w:t xml:space="preserve"> </w:t>
      </w:r>
      <w:r>
        <w:t>mới,</w:t>
      </w:r>
      <w:r>
        <w:rPr>
          <w:spacing w:val="30"/>
        </w:rPr>
        <w:t xml:space="preserve"> </w:t>
      </w:r>
      <w:r>
        <w:t>hoàn</w:t>
      </w:r>
      <w:r>
        <w:rPr>
          <w:spacing w:val="29"/>
        </w:rPr>
        <w:t xml:space="preserve"> </w:t>
      </w:r>
      <w:r>
        <w:t>thiện</w:t>
      </w:r>
      <w:r>
        <w:rPr>
          <w:spacing w:val="29"/>
        </w:rPr>
        <w:t xml:space="preserve"> </w:t>
      </w:r>
      <w:r>
        <w:t>thể</w:t>
      </w:r>
      <w:r>
        <w:rPr>
          <w:spacing w:val="28"/>
        </w:rPr>
        <w:t xml:space="preserve"> </w:t>
      </w:r>
      <w:r>
        <w:t>chế,</w:t>
      </w:r>
      <w:r>
        <w:rPr>
          <w:spacing w:val="30"/>
        </w:rPr>
        <w:t xml:space="preserve"> </w:t>
      </w:r>
      <w:r>
        <w:t>chính</w:t>
      </w:r>
      <w:r>
        <w:rPr>
          <w:spacing w:val="29"/>
        </w:rPr>
        <w:t xml:space="preserve"> </w:t>
      </w:r>
      <w:r>
        <w:t>sách,</w:t>
      </w:r>
      <w:r>
        <w:rPr>
          <w:spacing w:val="30"/>
        </w:rPr>
        <w:t xml:space="preserve"> </w:t>
      </w:r>
      <w:r>
        <w:t>nâng</w:t>
      </w:r>
      <w:r>
        <w:rPr>
          <w:spacing w:val="31"/>
        </w:rPr>
        <w:t xml:space="preserve"> </w:t>
      </w:r>
      <w:r>
        <w:t>cao</w:t>
      </w:r>
      <w:r>
        <w:rPr>
          <w:spacing w:val="29"/>
        </w:rPr>
        <w:t xml:space="preserve"> </w:t>
      </w:r>
      <w:r>
        <w:t>hiệu</w:t>
      </w:r>
      <w:r w:rsidR="007751CF" w:rsidRPr="007751CF">
        <w:t xml:space="preserve"> </w:t>
      </w:r>
      <w:r>
        <w:t>lực, hiệu quả quản lý và sử dụng đất, tạo động lực đưa nước ta trở thành nước</w:t>
      </w:r>
      <w:r>
        <w:rPr>
          <w:spacing w:val="40"/>
        </w:rPr>
        <w:t xml:space="preserve"> </w:t>
      </w:r>
      <w:r>
        <w:t xml:space="preserve">phát triển có thu nhập cao </w:t>
      </w:r>
      <w:r>
        <w:rPr>
          <w:i/>
        </w:rPr>
        <w:t xml:space="preserve">(Nghị quyết số 18-NQ/TW) </w:t>
      </w:r>
      <w:r>
        <w:t>với 05 quan điểm, 03 mục tiêu tổng quát, 06 mục tiêu cụ thể, 06 nhóm giải pháp và 08 nhóm chính sách lớn trong hoàn thiện thể chế, chính sách, pháp luật về đất đai và tổ chức thực thi</w:t>
      </w:r>
      <w:r>
        <w:rPr>
          <w:spacing w:val="40"/>
        </w:rPr>
        <w:t xml:space="preserve"> </w:t>
      </w:r>
      <w:r>
        <w:t>chính sách này là cơ sở chính trị rất quan trọng để hoàn thiện chính sách, pháp luật đất đai. Đây là định hướng chính trị quan trọng trong sửa đổi Luật đất đai năm 2013.</w:t>
      </w:r>
    </w:p>
    <w:p w:rsidR="00534560" w:rsidRDefault="007719F7" w:rsidP="00723422">
      <w:pPr>
        <w:pStyle w:val="Heading1"/>
        <w:tabs>
          <w:tab w:val="left" w:pos="0"/>
        </w:tabs>
        <w:ind w:left="6" w:firstLine="567"/>
      </w:pPr>
      <w:r>
        <w:rPr>
          <w:lang w:val="en-US"/>
        </w:rPr>
        <w:t xml:space="preserve">2. </w:t>
      </w:r>
      <w:r w:rsidR="00F26F5E">
        <w:t>Cơ</w:t>
      </w:r>
      <w:r w:rsidR="00F26F5E" w:rsidRPr="007719F7">
        <w:t xml:space="preserve"> </w:t>
      </w:r>
      <w:r w:rsidR="00F26F5E">
        <w:t>sở</w:t>
      </w:r>
      <w:r w:rsidR="00F26F5E" w:rsidRPr="007719F7">
        <w:t xml:space="preserve"> </w:t>
      </w:r>
      <w:r w:rsidR="00F26F5E">
        <w:t>thực</w:t>
      </w:r>
      <w:r w:rsidR="00F26F5E" w:rsidRPr="007719F7">
        <w:t xml:space="preserve"> tiễn</w:t>
      </w:r>
    </w:p>
    <w:p w:rsidR="00534560" w:rsidRDefault="00F26F5E" w:rsidP="00723422">
      <w:pPr>
        <w:pStyle w:val="BodyText"/>
        <w:spacing w:before="0" w:line="340" w:lineRule="exact"/>
        <w:ind w:left="0" w:right="0" w:firstLine="567"/>
      </w:pPr>
      <w:r>
        <w:t>Luật Đất đai là đạo 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Sau hơn 08 năm tổ chức thi hành Luật Đất đai năm 2013,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w:t>
      </w:r>
    </w:p>
    <w:p w:rsidR="00534560" w:rsidRDefault="00F26F5E" w:rsidP="00723422">
      <w:pPr>
        <w:pStyle w:val="BodyText"/>
        <w:spacing w:before="0" w:line="340" w:lineRule="exact"/>
        <w:ind w:left="0" w:right="0" w:firstLine="567"/>
      </w:pPr>
      <w:r>
        <w:t>Tuy nhiên, công tác quản lý và sử dụng đất đai còn tồn tại, hạn chế như: quy</w:t>
      </w:r>
      <w:r>
        <w:rPr>
          <w:spacing w:val="-1"/>
        </w:rPr>
        <w:t xml:space="preserve"> </w:t>
      </w:r>
      <w:r>
        <w:t>hoạch sử</w:t>
      </w:r>
      <w:r>
        <w:rPr>
          <w:spacing w:val="-1"/>
        </w:rPr>
        <w:t xml:space="preserve"> </w:t>
      </w:r>
      <w:r>
        <w:t>dụng đất chưa bảo đảm</w:t>
      </w:r>
      <w:r>
        <w:rPr>
          <w:spacing w:val="-2"/>
        </w:rPr>
        <w:t xml:space="preserve"> </w:t>
      </w:r>
      <w:r>
        <w:t>tính</w:t>
      </w:r>
      <w:r>
        <w:rPr>
          <w:spacing w:val="-1"/>
        </w:rPr>
        <w:t xml:space="preserve"> </w:t>
      </w:r>
      <w:r>
        <w:t>đồng bộ, tổng thể, hệ thống, chất lượng chưa</w:t>
      </w:r>
      <w:r>
        <w:rPr>
          <w:spacing w:val="-1"/>
        </w:rPr>
        <w:t xml:space="preserve"> </w:t>
      </w:r>
      <w:r>
        <w:t>cao,</w:t>
      </w:r>
      <w:r>
        <w:rPr>
          <w:spacing w:val="-1"/>
        </w:rPr>
        <w:t xml:space="preserve"> </w:t>
      </w:r>
      <w:r>
        <w:t>thiếu tầm</w:t>
      </w:r>
      <w:r>
        <w:rPr>
          <w:spacing w:val="-6"/>
        </w:rPr>
        <w:t xml:space="preserve"> </w:t>
      </w:r>
      <w:r>
        <w:t>nhìn</w:t>
      </w:r>
      <w:r>
        <w:rPr>
          <w:spacing w:val="-1"/>
        </w:rPr>
        <w:t xml:space="preserve"> </w:t>
      </w:r>
      <w:r>
        <w:t>dài</w:t>
      </w:r>
      <w:r>
        <w:rPr>
          <w:spacing w:val="-1"/>
        </w:rPr>
        <w:t xml:space="preserve"> </w:t>
      </w:r>
      <w:r>
        <w:t>hạn; nguồn</w:t>
      </w:r>
      <w:r>
        <w:rPr>
          <w:spacing w:val="-1"/>
        </w:rPr>
        <w:t xml:space="preserve"> </w:t>
      </w:r>
      <w:r>
        <w:t>lực</w:t>
      </w:r>
      <w:r>
        <w:rPr>
          <w:spacing w:val="-1"/>
        </w:rPr>
        <w:t xml:space="preserve"> </w:t>
      </w:r>
      <w:r>
        <w:t>đất đai chưa</w:t>
      </w:r>
      <w:r>
        <w:rPr>
          <w:spacing w:val="-2"/>
        </w:rPr>
        <w:t xml:space="preserve"> </w:t>
      </w:r>
      <w:r>
        <w:t>được</w:t>
      </w:r>
      <w:r>
        <w:rPr>
          <w:spacing w:val="-2"/>
        </w:rPr>
        <w:t xml:space="preserve"> </w:t>
      </w:r>
      <w:r>
        <w:t>khai</w:t>
      </w:r>
      <w:r>
        <w:rPr>
          <w:spacing w:val="-1"/>
        </w:rPr>
        <w:t xml:space="preserve"> </w:t>
      </w:r>
      <w:r>
        <w:t>thác,</w:t>
      </w:r>
      <w:r>
        <w:rPr>
          <w:spacing w:val="-3"/>
        </w:rPr>
        <w:t xml:space="preserve"> </w:t>
      </w:r>
      <w:r>
        <w:t>phát</w:t>
      </w:r>
      <w:r>
        <w:rPr>
          <w:spacing w:val="-1"/>
        </w:rPr>
        <w:t xml:space="preserve"> </w:t>
      </w:r>
      <w:r>
        <w:t>huy đầy</w:t>
      </w:r>
      <w:r>
        <w:rPr>
          <w:spacing w:val="-3"/>
        </w:rPr>
        <w:t xml:space="preserve"> </w:t>
      </w:r>
      <w:r>
        <w:t>đủ và bền vững,</w:t>
      </w:r>
      <w:r>
        <w:rPr>
          <w:spacing w:val="-2"/>
        </w:rPr>
        <w:t xml:space="preserve"> </w:t>
      </w:r>
      <w:r>
        <w:t>việc sử</w:t>
      </w:r>
      <w:r>
        <w:rPr>
          <w:spacing w:val="-1"/>
        </w:rPr>
        <w:t xml:space="preserve"> </w:t>
      </w:r>
      <w:r>
        <w:t>dụng đất có nơi còn lãng phí, hiệu quả thấp; việc tiếp cận đất đai của tổ chức, cá nhân, đặc biệt là đồng bào dân tộc thiểu số còn bất</w:t>
      </w:r>
      <w:r>
        <w:rPr>
          <w:spacing w:val="40"/>
        </w:rPr>
        <w:t xml:space="preserve"> </w:t>
      </w:r>
      <w:r>
        <w:t>cập; việc thu hồi đất, bồi thường, hỗ trợ, tái định cư có nơi chưa đảm bảo hài hòa lợi ích giữa Nhà nước, người sử dụng đất và nhà đầu tư; cải cách hành chính</w:t>
      </w:r>
      <w:r>
        <w:rPr>
          <w:spacing w:val="40"/>
        </w:rPr>
        <w:t xml:space="preserve"> </w:t>
      </w:r>
      <w:r>
        <w:t>trong quản lý đất đai chưa đáp ứng được yêu cầu thực</w:t>
      </w:r>
      <w:r>
        <w:rPr>
          <w:spacing w:val="-1"/>
        </w:rPr>
        <w:t xml:space="preserve"> </w:t>
      </w:r>
      <w:r>
        <w:t>tiễn; tài chính về</w:t>
      </w:r>
      <w:r>
        <w:rPr>
          <w:spacing w:val="-1"/>
        </w:rPr>
        <w:t xml:space="preserve"> </w:t>
      </w:r>
      <w:r>
        <w:t xml:space="preserve">đất đai và giá đất chưa phản ánh đúng thực tế thị trường; xu thế thoái hóa đất, ô nhiễm đất, xâm nhập mặn diễn </w:t>
      </w:r>
      <w:r>
        <w:lastRenderedPageBreak/>
        <w:t>ra ở nhiều nơi, diễn biến phức tạp; tranh chấp đất đai, khiếu nại, tố cáo, vi phạm pháp luật về đất</w:t>
      </w:r>
      <w:r>
        <w:rPr>
          <w:spacing w:val="40"/>
        </w:rPr>
        <w:t xml:space="preserve"> </w:t>
      </w:r>
      <w:r>
        <w:t>đai còn nhiều nhưng việc xử lý còn hạn</w:t>
      </w:r>
      <w:r>
        <w:rPr>
          <w:spacing w:val="40"/>
        </w:rPr>
        <w:t xml:space="preserve"> </w:t>
      </w:r>
      <w:r>
        <w:rPr>
          <w:spacing w:val="-2"/>
        </w:rPr>
        <w:t>chế...</w:t>
      </w:r>
    </w:p>
    <w:p w:rsidR="00534560" w:rsidRDefault="00F26F5E" w:rsidP="00723422">
      <w:pPr>
        <w:pStyle w:val="BodyText"/>
        <w:spacing w:before="0" w:line="340" w:lineRule="exact"/>
        <w:ind w:left="0" w:right="0" w:firstLine="567"/>
      </w:pPr>
      <w:r>
        <w:t>Nguyên</w:t>
      </w:r>
      <w:r>
        <w:rPr>
          <w:spacing w:val="-1"/>
        </w:rPr>
        <w:t xml:space="preserve"> </w:t>
      </w:r>
      <w:r>
        <w:t>nhân</w:t>
      </w:r>
      <w:r>
        <w:rPr>
          <w:spacing w:val="-5"/>
        </w:rPr>
        <w:t xml:space="preserve"> </w:t>
      </w:r>
      <w:r>
        <w:t>là</w:t>
      </w:r>
      <w:r>
        <w:rPr>
          <w:spacing w:val="-2"/>
        </w:rPr>
        <w:t xml:space="preserve"> </w:t>
      </w:r>
      <w:r>
        <w:t>do</w:t>
      </w:r>
      <w:r>
        <w:rPr>
          <w:spacing w:val="-1"/>
        </w:rPr>
        <w:t xml:space="preserve"> </w:t>
      </w:r>
      <w:r>
        <w:t>đất</w:t>
      </w:r>
      <w:r>
        <w:rPr>
          <w:spacing w:val="-1"/>
        </w:rPr>
        <w:t xml:space="preserve"> </w:t>
      </w:r>
      <w:r>
        <w:t>đai</w:t>
      </w:r>
      <w:r>
        <w:rPr>
          <w:spacing w:val="-1"/>
        </w:rPr>
        <w:t xml:space="preserve"> </w:t>
      </w:r>
      <w:r>
        <w:t>có</w:t>
      </w:r>
      <w:r>
        <w:rPr>
          <w:spacing w:val="-2"/>
        </w:rPr>
        <w:t xml:space="preserve"> </w:t>
      </w:r>
      <w:r>
        <w:t>tính</w:t>
      </w:r>
      <w:r>
        <w:rPr>
          <w:spacing w:val="-1"/>
        </w:rPr>
        <w:t xml:space="preserve"> </w:t>
      </w:r>
      <w:r>
        <w:t>lịch</w:t>
      </w:r>
      <w:r>
        <w:rPr>
          <w:spacing w:val="-1"/>
        </w:rPr>
        <w:t xml:space="preserve"> </w:t>
      </w:r>
      <w:r>
        <w:t>sử,</w:t>
      </w:r>
      <w:r>
        <w:rPr>
          <w:spacing w:val="-3"/>
        </w:rPr>
        <w:t xml:space="preserve"> </w:t>
      </w:r>
      <w:r>
        <w:t>phức</w:t>
      </w:r>
      <w:r>
        <w:rPr>
          <w:spacing w:val="-2"/>
        </w:rPr>
        <w:t xml:space="preserve"> </w:t>
      </w:r>
      <w:r>
        <w:t>tạp,</w:t>
      </w:r>
      <w:r>
        <w:rPr>
          <w:spacing w:val="-3"/>
        </w:rPr>
        <w:t xml:space="preserve"> </w:t>
      </w:r>
      <w:r>
        <w:t>liên</w:t>
      </w:r>
      <w:r>
        <w:rPr>
          <w:spacing w:val="-1"/>
        </w:rPr>
        <w:t xml:space="preserve"> </w:t>
      </w:r>
      <w:r>
        <w:t>quan</w:t>
      </w:r>
      <w:r>
        <w:rPr>
          <w:spacing w:val="-1"/>
        </w:rPr>
        <w:t xml:space="preserve"> </w:t>
      </w:r>
      <w:r>
        <w:t>đến</w:t>
      </w:r>
      <w:r>
        <w:rPr>
          <w:spacing w:val="-1"/>
        </w:rPr>
        <w:t xml:space="preserve"> </w:t>
      </w:r>
      <w:r>
        <w:t>nhiều</w:t>
      </w:r>
      <w:r>
        <w:rPr>
          <w:spacing w:val="-1"/>
        </w:rPr>
        <w:t xml:space="preserve"> </w:t>
      </w:r>
      <w:r>
        <w:t>đối tượng, thành phần, trải qua nhiều thời kỳ nhưng chưa giải quyết dứt điểm, đồng bộ nên khó khăn trong xử lý theo pháp luật tại thời điểm hiện tại; việc tổ chức thi hành pháp luật ở nhiều nơi còn chưa nghiêm, trong khi công tác thanh tra, kiểm tra, theo dõi thi hành pháp luật còn hạn chế; chính sách, pháp luật còn có những bất cập, một số nội dung của pháp luật có liên quan chưa thống nhất, đồng bộ với pháp luật về đất đai; việc</w:t>
      </w:r>
      <w:r>
        <w:rPr>
          <w:spacing w:val="13"/>
        </w:rPr>
        <w:t xml:space="preserve"> </w:t>
      </w:r>
      <w:r>
        <w:t>phát hiện, ngăn chặn và xử lý</w:t>
      </w:r>
      <w:r>
        <w:rPr>
          <w:spacing w:val="13"/>
        </w:rPr>
        <w:t xml:space="preserve"> </w:t>
      </w:r>
      <w:r>
        <w:t>chưa</w:t>
      </w:r>
      <w:r>
        <w:rPr>
          <w:spacing w:val="13"/>
        </w:rPr>
        <w:t xml:space="preserve"> </w:t>
      </w:r>
      <w:r>
        <w:t>được</w:t>
      </w:r>
      <w:r>
        <w:rPr>
          <w:spacing w:val="13"/>
        </w:rPr>
        <w:t xml:space="preserve"> </w:t>
      </w:r>
      <w:r>
        <w:t>thực</w:t>
      </w:r>
      <w:r>
        <w:rPr>
          <w:spacing w:val="13"/>
        </w:rPr>
        <w:t xml:space="preserve"> </w:t>
      </w:r>
      <w:r>
        <w:t>hiện tốt;</w:t>
      </w:r>
      <w:r w:rsidR="007719F7" w:rsidRPr="007719F7">
        <w:t xml:space="preserve"> </w:t>
      </w:r>
      <w:r>
        <w:t>một số nội dung phát sinh mới trong thực tiễn nhưng pháp luật chưa có quy định điều chỉnh…</w:t>
      </w:r>
    </w:p>
    <w:p w:rsidR="00534560" w:rsidRDefault="00F26F5E" w:rsidP="00723422">
      <w:pPr>
        <w:pStyle w:val="BodyText"/>
        <w:spacing w:before="0" w:line="340" w:lineRule="exact"/>
        <w:ind w:left="0" w:right="0" w:firstLine="567"/>
      </w:pPr>
      <w:r>
        <w:t>Chính vì những lý do nêu trên, Luật Đất đai số 31/2024/QH15 đã được Quốc</w:t>
      </w:r>
      <w:r>
        <w:rPr>
          <w:spacing w:val="-3"/>
        </w:rPr>
        <w:t xml:space="preserve"> </w:t>
      </w:r>
      <w:r>
        <w:t>hội</w:t>
      </w:r>
      <w:r>
        <w:rPr>
          <w:spacing w:val="-2"/>
        </w:rPr>
        <w:t xml:space="preserve"> </w:t>
      </w:r>
      <w:r>
        <w:t>nước</w:t>
      </w:r>
      <w:r>
        <w:rPr>
          <w:spacing w:val="-1"/>
        </w:rPr>
        <w:t xml:space="preserve"> </w:t>
      </w:r>
      <w:r>
        <w:t>Cộng</w:t>
      </w:r>
      <w:r>
        <w:rPr>
          <w:spacing w:val="-1"/>
        </w:rPr>
        <w:t xml:space="preserve"> </w:t>
      </w:r>
      <w:r>
        <w:t>hòa</w:t>
      </w:r>
      <w:r>
        <w:rPr>
          <w:spacing w:val="-1"/>
        </w:rPr>
        <w:t xml:space="preserve"> </w:t>
      </w:r>
      <w:r>
        <w:t>xã</w:t>
      </w:r>
      <w:r>
        <w:rPr>
          <w:spacing w:val="-2"/>
        </w:rPr>
        <w:t xml:space="preserve"> </w:t>
      </w:r>
      <w:r>
        <w:t>hội chủ</w:t>
      </w:r>
      <w:r>
        <w:rPr>
          <w:spacing w:val="-1"/>
        </w:rPr>
        <w:t xml:space="preserve"> </w:t>
      </w:r>
      <w:r>
        <w:t>nghĩa</w:t>
      </w:r>
      <w:r>
        <w:rPr>
          <w:spacing w:val="-2"/>
        </w:rPr>
        <w:t xml:space="preserve"> </w:t>
      </w:r>
      <w:r>
        <w:t>Việt Nam</w:t>
      </w:r>
      <w:r>
        <w:rPr>
          <w:spacing w:val="-6"/>
        </w:rPr>
        <w:t xml:space="preserve"> </w:t>
      </w:r>
      <w:r>
        <w:t>khóa</w:t>
      </w:r>
      <w:r>
        <w:rPr>
          <w:spacing w:val="-1"/>
        </w:rPr>
        <w:t xml:space="preserve"> </w:t>
      </w:r>
      <w:r>
        <w:t>XV, kỳ</w:t>
      </w:r>
      <w:r>
        <w:rPr>
          <w:spacing w:val="-5"/>
        </w:rPr>
        <w:t xml:space="preserve"> </w:t>
      </w:r>
      <w:r>
        <w:t>họp</w:t>
      </w:r>
      <w:r>
        <w:rPr>
          <w:spacing w:val="-1"/>
        </w:rPr>
        <w:t xml:space="preserve"> </w:t>
      </w:r>
      <w:r>
        <w:t>bất</w:t>
      </w:r>
      <w:r>
        <w:rPr>
          <w:spacing w:val="-1"/>
        </w:rPr>
        <w:t xml:space="preserve"> </w:t>
      </w:r>
      <w:r>
        <w:t xml:space="preserve">thường lần thứ năm thông qua ngày 18/01/2024 </w:t>
      </w:r>
      <w:r>
        <w:rPr>
          <w:i/>
        </w:rPr>
        <w:t>(sau đây viết tắt là Luật Đất đai năm 2024)</w:t>
      </w:r>
      <w:r>
        <w:t>.</w:t>
      </w:r>
      <w:r>
        <w:rPr>
          <w:spacing w:val="-1"/>
        </w:rPr>
        <w:t xml:space="preserve"> </w:t>
      </w:r>
      <w:r>
        <w:t>Luật</w:t>
      </w:r>
      <w:r>
        <w:rPr>
          <w:spacing w:val="-2"/>
        </w:rPr>
        <w:t xml:space="preserve"> </w:t>
      </w:r>
      <w:r>
        <w:t>có</w:t>
      </w:r>
      <w:r>
        <w:rPr>
          <w:spacing w:val="-2"/>
        </w:rPr>
        <w:t xml:space="preserve"> </w:t>
      </w:r>
      <w:r>
        <w:t>hiệu</w:t>
      </w:r>
      <w:r>
        <w:rPr>
          <w:spacing w:val="-1"/>
        </w:rPr>
        <w:t xml:space="preserve"> </w:t>
      </w:r>
      <w:r>
        <w:t>lực</w:t>
      </w:r>
      <w:r>
        <w:rPr>
          <w:spacing w:val="-1"/>
        </w:rPr>
        <w:t xml:space="preserve"> </w:t>
      </w:r>
      <w:r>
        <w:t>thi</w:t>
      </w:r>
      <w:r>
        <w:rPr>
          <w:spacing w:val="-2"/>
        </w:rPr>
        <w:t xml:space="preserve"> </w:t>
      </w:r>
      <w:r>
        <w:t>hành</w:t>
      </w:r>
      <w:r>
        <w:rPr>
          <w:spacing w:val="-1"/>
        </w:rPr>
        <w:t xml:space="preserve"> </w:t>
      </w:r>
      <w:r>
        <w:t>từ</w:t>
      </w:r>
      <w:r>
        <w:rPr>
          <w:spacing w:val="-1"/>
        </w:rPr>
        <w:t xml:space="preserve"> </w:t>
      </w:r>
      <w:r>
        <w:t>01/01/2025,</w:t>
      </w:r>
      <w:r>
        <w:rPr>
          <w:spacing w:val="-1"/>
        </w:rPr>
        <w:t xml:space="preserve"> </w:t>
      </w:r>
      <w:r>
        <w:t>trừ</w:t>
      </w:r>
      <w:r>
        <w:rPr>
          <w:spacing w:val="-1"/>
        </w:rPr>
        <w:t xml:space="preserve"> </w:t>
      </w:r>
      <w:r>
        <w:t>quy</w:t>
      </w:r>
      <w:r>
        <w:rPr>
          <w:spacing w:val="-5"/>
        </w:rPr>
        <w:t xml:space="preserve"> </w:t>
      </w:r>
      <w:r>
        <w:t>định</w:t>
      </w:r>
      <w:r>
        <w:rPr>
          <w:spacing w:val="-1"/>
        </w:rPr>
        <w:t xml:space="preserve"> </w:t>
      </w:r>
      <w:r>
        <w:t>tại</w:t>
      </w:r>
      <w:r>
        <w:rPr>
          <w:spacing w:val="-2"/>
        </w:rPr>
        <w:t xml:space="preserve"> </w:t>
      </w:r>
      <w:r>
        <w:t>Điều</w:t>
      </w:r>
      <w:r>
        <w:rPr>
          <w:spacing w:val="-1"/>
        </w:rPr>
        <w:t xml:space="preserve"> </w:t>
      </w:r>
      <w:r>
        <w:t>190 (</w:t>
      </w:r>
      <w:r>
        <w:rPr>
          <w:i/>
        </w:rPr>
        <w:t>về</w:t>
      </w:r>
      <w:r>
        <w:rPr>
          <w:i/>
          <w:spacing w:val="-3"/>
        </w:rPr>
        <w:t xml:space="preserve"> </w:t>
      </w:r>
      <w:r>
        <w:rPr>
          <w:i/>
        </w:rPr>
        <w:t>hoạt động lấn biển</w:t>
      </w:r>
      <w:r>
        <w:t>) và Điều 248 (</w:t>
      </w:r>
      <w:r>
        <w:rPr>
          <w:i/>
        </w:rPr>
        <w:t>sửa đổi, bổ sung một số điều của Luật Lâm nghiệp</w:t>
      </w:r>
      <w:r>
        <w:t>) có hiệu lực thi hành sớm hơn từ ngày 01/4/2024. Việc lập, phê duyệt quy hoạch</w:t>
      </w:r>
      <w:r>
        <w:rPr>
          <w:spacing w:val="40"/>
        </w:rPr>
        <w:t xml:space="preserve"> </w:t>
      </w:r>
      <w:r>
        <w:t>sử dụng đất được tiếp tục thực hiện theo quy định của Nghị quyết số 61/2022/QH15 ngày 16/6/2022 của Quốc hội về tiếp tục tăng cường hiệu lực,</w:t>
      </w:r>
      <w:r>
        <w:rPr>
          <w:spacing w:val="40"/>
        </w:rPr>
        <w:t xml:space="preserve"> </w:t>
      </w:r>
      <w:r>
        <w:t>hiệu quả thực hiện chính sách, pháp luật về quy hoạch và một số giải pháp tháo</w:t>
      </w:r>
      <w:r>
        <w:rPr>
          <w:spacing w:val="40"/>
        </w:rPr>
        <w:t xml:space="preserve"> </w:t>
      </w:r>
      <w:r>
        <w:t>gỡ khó khăn, vướng mắc, đẩy nhanh tiến độ lập và nâng cao chất lượng quy</w:t>
      </w:r>
      <w:r>
        <w:rPr>
          <w:spacing w:val="40"/>
        </w:rPr>
        <w:t xml:space="preserve"> </w:t>
      </w:r>
      <w:r>
        <w:t>hoạch thời kỳ 2021- 2030. Khoản 9 Điều 60 của Luật Đất đai (</w:t>
      </w:r>
      <w:r>
        <w:rPr>
          <w:i/>
        </w:rPr>
        <w:t>về quy hoạch</w:t>
      </w:r>
      <w:r>
        <w:t>) có hiệu lực thi hành từ ngày Nghị quyết số 61/2022/QH15 hết hiệu lực.</w:t>
      </w:r>
    </w:p>
    <w:p w:rsidR="00534560" w:rsidRDefault="00F26F5E" w:rsidP="00723422">
      <w:pPr>
        <w:pStyle w:val="BodyText"/>
        <w:spacing w:before="0" w:line="340" w:lineRule="exact"/>
        <w:ind w:left="0" w:right="0" w:firstLine="567"/>
      </w:pPr>
      <w:r>
        <w:t>Ngày</w:t>
      </w:r>
      <w:r w:rsidRPr="007719F7">
        <w:t xml:space="preserve"> </w:t>
      </w:r>
      <w:r>
        <w:t>01/02/2024,</w:t>
      </w:r>
      <w:r w:rsidRPr="007719F7">
        <w:t xml:space="preserve"> </w:t>
      </w:r>
      <w:r>
        <w:t>Chủ</w:t>
      </w:r>
      <w:r w:rsidRPr="007719F7">
        <w:t xml:space="preserve"> </w:t>
      </w:r>
      <w:r>
        <w:t>tịch nước</w:t>
      </w:r>
      <w:r w:rsidRPr="007719F7">
        <w:t xml:space="preserve"> </w:t>
      </w:r>
      <w:r>
        <w:t>Cộng</w:t>
      </w:r>
      <w:r w:rsidRPr="007719F7">
        <w:t xml:space="preserve"> </w:t>
      </w:r>
      <w:r>
        <w:t>hòa</w:t>
      </w:r>
      <w:r w:rsidRPr="007719F7">
        <w:t xml:space="preserve"> </w:t>
      </w:r>
      <w:r>
        <w:t>xã</w:t>
      </w:r>
      <w:r w:rsidRPr="007719F7">
        <w:t xml:space="preserve"> </w:t>
      </w:r>
      <w:r>
        <w:t>hội</w:t>
      </w:r>
      <w:r w:rsidRPr="007719F7">
        <w:t xml:space="preserve"> </w:t>
      </w:r>
      <w:r>
        <w:t>chủ</w:t>
      </w:r>
      <w:r w:rsidRPr="007719F7">
        <w:t xml:space="preserve"> </w:t>
      </w:r>
      <w:r>
        <w:t>nghĩa</w:t>
      </w:r>
      <w:r w:rsidRPr="007719F7">
        <w:t xml:space="preserve"> </w:t>
      </w:r>
      <w:r>
        <w:t>Việt Nam</w:t>
      </w:r>
      <w:r w:rsidRPr="007719F7">
        <w:t xml:space="preserve"> </w:t>
      </w:r>
      <w:r>
        <w:t>ban hành Lệnh số 01/2024/L-CTN</w:t>
      </w:r>
      <w:r w:rsidRPr="007719F7">
        <w:t xml:space="preserve"> </w:t>
      </w:r>
      <w:r>
        <w:t>về việc công bố Luật Đất đai năm 2024. Nhằm tổ chức thi hành Luật Đất đai năm</w:t>
      </w:r>
      <w:r w:rsidRPr="007719F7">
        <w:t xml:space="preserve"> </w:t>
      </w:r>
      <w:r>
        <w:t>2024 bảo đảm</w:t>
      </w:r>
      <w:r w:rsidRPr="007719F7">
        <w:t xml:space="preserve"> </w:t>
      </w:r>
      <w:r>
        <w:t>kịp thời, đồng bộ, thống nhất, hiệu lực, hiệu quả; xác định các nội dung công việc, thời hạn hoàn thành và trách nhiệm của các cơ quan, tổ chức có liên quan trong việc tổ chức thi hành Luật; nâng cao nhận thức về Luật Đất đai và trách nhiệm của các cấp, các ngành và địa phương trong việc thi hành Luật Đất đai, ngày 05/3/2024, Thủ tướng Chính phủ đã</w:t>
      </w:r>
      <w:r w:rsidRPr="007719F7">
        <w:t xml:space="preserve"> </w:t>
      </w:r>
      <w:r>
        <w:t>ký</w:t>
      </w:r>
      <w:r w:rsidRPr="007719F7">
        <w:t xml:space="preserve"> </w:t>
      </w:r>
      <w:r>
        <w:t>Quyết</w:t>
      </w:r>
      <w:r w:rsidRPr="007719F7">
        <w:t xml:space="preserve"> </w:t>
      </w:r>
      <w:r>
        <w:t>định</w:t>
      </w:r>
      <w:r w:rsidRPr="007719F7">
        <w:t xml:space="preserve"> </w:t>
      </w:r>
      <w:r>
        <w:t>số</w:t>
      </w:r>
      <w:r w:rsidRPr="007719F7">
        <w:t xml:space="preserve"> </w:t>
      </w:r>
      <w:r>
        <w:t>222/QĐ-TTg</w:t>
      </w:r>
      <w:r w:rsidRPr="007719F7">
        <w:t xml:space="preserve"> </w:t>
      </w:r>
      <w:r>
        <w:t>ban</w:t>
      </w:r>
      <w:r w:rsidRPr="007719F7">
        <w:t xml:space="preserve"> </w:t>
      </w:r>
      <w:r>
        <w:t>hành</w:t>
      </w:r>
      <w:r w:rsidRPr="007719F7">
        <w:t xml:space="preserve"> </w:t>
      </w:r>
      <w:r>
        <w:t>Kế</w:t>
      </w:r>
      <w:r w:rsidRPr="007719F7">
        <w:t xml:space="preserve"> </w:t>
      </w:r>
      <w:r>
        <w:t>hoạch</w:t>
      </w:r>
      <w:r w:rsidRPr="007719F7">
        <w:t xml:space="preserve"> </w:t>
      </w:r>
      <w:r>
        <w:t>triển</w:t>
      </w:r>
      <w:r w:rsidRPr="007719F7">
        <w:t xml:space="preserve"> </w:t>
      </w:r>
      <w:r>
        <w:t>khai</w:t>
      </w:r>
      <w:r w:rsidRPr="007719F7">
        <w:t xml:space="preserve"> </w:t>
      </w:r>
      <w:r>
        <w:t>thi</w:t>
      </w:r>
      <w:r w:rsidRPr="007719F7">
        <w:t xml:space="preserve"> </w:t>
      </w:r>
      <w:r>
        <w:t>hành</w:t>
      </w:r>
      <w:r w:rsidRPr="007719F7">
        <w:t xml:space="preserve"> </w:t>
      </w:r>
      <w:r>
        <w:t>Luật</w:t>
      </w:r>
      <w:r w:rsidRPr="007719F7">
        <w:t xml:space="preserve"> </w:t>
      </w:r>
      <w:r>
        <w:t>Đất đai năm 2024.</w:t>
      </w:r>
    </w:p>
    <w:p w:rsidR="00534560" w:rsidRDefault="00AA5FDC" w:rsidP="00723422">
      <w:pPr>
        <w:pStyle w:val="Heading1"/>
        <w:tabs>
          <w:tab w:val="left" w:pos="1178"/>
        </w:tabs>
        <w:spacing w:line="340" w:lineRule="exact"/>
        <w:ind w:left="6" w:firstLine="567"/>
      </w:pPr>
      <w:r w:rsidRPr="00AA5FDC">
        <w:t xml:space="preserve">II. </w:t>
      </w:r>
      <w:r w:rsidR="00F26F5E">
        <w:t>MỤC</w:t>
      </w:r>
      <w:r w:rsidR="00F26F5E">
        <w:rPr>
          <w:spacing w:val="-7"/>
        </w:rPr>
        <w:t xml:space="preserve"> </w:t>
      </w:r>
      <w:r w:rsidR="00F26F5E">
        <w:t>ĐÍCH,</w:t>
      </w:r>
      <w:r w:rsidR="00F26F5E">
        <w:rPr>
          <w:spacing w:val="-4"/>
        </w:rPr>
        <w:t xml:space="preserve"> </w:t>
      </w:r>
      <w:r w:rsidR="00F26F5E">
        <w:t>QUAN</w:t>
      </w:r>
      <w:r w:rsidR="00F26F5E">
        <w:rPr>
          <w:spacing w:val="-4"/>
        </w:rPr>
        <w:t xml:space="preserve"> </w:t>
      </w:r>
      <w:r w:rsidR="00F26F5E">
        <w:t>ĐIỂM</w:t>
      </w:r>
      <w:r w:rsidR="00F26F5E">
        <w:rPr>
          <w:spacing w:val="-4"/>
        </w:rPr>
        <w:t xml:space="preserve"> </w:t>
      </w:r>
      <w:r w:rsidR="00F26F5E">
        <w:t>XÂY</w:t>
      </w:r>
      <w:r w:rsidR="00F26F5E">
        <w:rPr>
          <w:spacing w:val="-4"/>
        </w:rPr>
        <w:t xml:space="preserve"> </w:t>
      </w:r>
      <w:r w:rsidR="00F26F5E">
        <w:t>DỰNG</w:t>
      </w:r>
      <w:r w:rsidR="00F26F5E">
        <w:rPr>
          <w:spacing w:val="-3"/>
        </w:rPr>
        <w:t xml:space="preserve"> </w:t>
      </w:r>
      <w:r w:rsidR="00F26F5E">
        <w:t>DỰ</w:t>
      </w:r>
      <w:r w:rsidR="00F26F5E">
        <w:rPr>
          <w:spacing w:val="-4"/>
        </w:rPr>
        <w:t xml:space="preserve"> </w:t>
      </w:r>
      <w:r w:rsidR="00F26F5E">
        <w:t>ÁN</w:t>
      </w:r>
      <w:r w:rsidR="00F26F5E">
        <w:rPr>
          <w:spacing w:val="-4"/>
        </w:rPr>
        <w:t xml:space="preserve"> LUẬT</w:t>
      </w:r>
    </w:p>
    <w:p w:rsidR="00534560" w:rsidRDefault="00AA5FDC" w:rsidP="00723422">
      <w:pPr>
        <w:pStyle w:val="Heading1"/>
        <w:tabs>
          <w:tab w:val="left" w:pos="1178"/>
        </w:tabs>
        <w:spacing w:line="340" w:lineRule="exact"/>
        <w:ind w:left="6" w:firstLine="567"/>
      </w:pPr>
      <w:r w:rsidRPr="00AA5FDC">
        <w:t xml:space="preserve">1. </w:t>
      </w:r>
      <w:r w:rsidR="00F26F5E">
        <w:t>Mục</w:t>
      </w:r>
      <w:r w:rsidR="00F26F5E" w:rsidRPr="00AA5FDC">
        <w:t xml:space="preserve"> đích</w:t>
      </w:r>
    </w:p>
    <w:p w:rsidR="00534560" w:rsidRDefault="00F26F5E" w:rsidP="00723422">
      <w:pPr>
        <w:pStyle w:val="BodyText"/>
        <w:spacing w:before="0" w:line="340" w:lineRule="exact"/>
        <w:ind w:left="0" w:right="0" w:firstLine="567"/>
      </w:pPr>
      <w:r>
        <w:t>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w:t>
      </w:r>
    </w:p>
    <w:p w:rsidR="00534560" w:rsidRDefault="00F26F5E" w:rsidP="00723422">
      <w:pPr>
        <w:pStyle w:val="BodyText"/>
        <w:spacing w:before="0" w:line="340" w:lineRule="exact"/>
        <w:ind w:left="0" w:right="0" w:firstLine="567"/>
      </w:pPr>
      <w:r>
        <w:t>Giải quyết các vấn đề</w:t>
      </w:r>
      <w:r w:rsidRPr="007719F7">
        <w:t xml:space="preserve"> </w:t>
      </w:r>
      <w:r>
        <w:t>vướng mắc, tồn tại từ thực</w:t>
      </w:r>
      <w:r w:rsidRPr="007719F7">
        <w:t xml:space="preserve"> </w:t>
      </w:r>
      <w:r>
        <w:t>tiễn công tác</w:t>
      </w:r>
      <w:r w:rsidRPr="007719F7">
        <w:t xml:space="preserve"> </w:t>
      </w:r>
      <w:r>
        <w:t>quản lý,</w:t>
      </w:r>
      <w:r w:rsidRPr="007719F7">
        <w:t xml:space="preserve"> </w:t>
      </w:r>
      <w:r>
        <w:t>sử dụng đất. Tăng cường quản lý đất đai cả về diện tích, chất lượng, giá trị kinh tế...</w:t>
      </w:r>
    </w:p>
    <w:p w:rsidR="00534560" w:rsidRDefault="00F26F5E" w:rsidP="00723422">
      <w:pPr>
        <w:pStyle w:val="BodyText"/>
        <w:spacing w:before="0" w:line="340" w:lineRule="exact"/>
        <w:ind w:left="0" w:right="0" w:firstLine="567"/>
      </w:pPr>
      <w:r>
        <w:t>Đảm bảo hài hòa quyền và lợi ích của Nhà nước, người sử dụng đất và nhà đầu tư.</w:t>
      </w:r>
    </w:p>
    <w:p w:rsidR="00534560" w:rsidRDefault="00F26F5E" w:rsidP="00723422">
      <w:pPr>
        <w:pStyle w:val="BodyText"/>
        <w:spacing w:before="0" w:line="340" w:lineRule="exact"/>
        <w:ind w:left="0" w:right="0" w:firstLine="567"/>
      </w:pPr>
      <w:r>
        <w:t>Thúc đẩy thương mại hóa quyền sử dụng đất, phát triển thị trường bất động sản minh bạch, lành mạnh.</w:t>
      </w:r>
    </w:p>
    <w:p w:rsidR="00534560" w:rsidRDefault="00F26F5E" w:rsidP="00723422">
      <w:pPr>
        <w:pStyle w:val="BodyText"/>
        <w:spacing w:before="0" w:line="340" w:lineRule="exact"/>
        <w:ind w:left="0" w:right="0" w:firstLine="567"/>
      </w:pPr>
      <w:r>
        <w:t>Thiết lập hệ thống quản lý đất đai hiện đại, minh bạch, hiệu quả, đẩy mạnh cải cách thủ</w:t>
      </w:r>
      <w:r w:rsidRPr="007719F7">
        <w:t xml:space="preserve"> </w:t>
      </w:r>
      <w:r>
        <w:t>tục</w:t>
      </w:r>
      <w:r w:rsidRPr="007719F7">
        <w:t xml:space="preserve"> </w:t>
      </w:r>
      <w:r>
        <w:t>hành chính, chuyển đổi số,</w:t>
      </w:r>
      <w:r w:rsidRPr="007719F7">
        <w:t xml:space="preserve"> </w:t>
      </w:r>
      <w:r>
        <w:t>nâng cao chỉ số tiếp cận đất đai. Phát huy dân chủ, hạn chế tình trạng khiếu kiện về đất đai.</w:t>
      </w:r>
    </w:p>
    <w:p w:rsidR="00534560" w:rsidRDefault="00AA5FDC" w:rsidP="00723422">
      <w:pPr>
        <w:pStyle w:val="Heading1"/>
        <w:tabs>
          <w:tab w:val="left" w:pos="1178"/>
        </w:tabs>
        <w:spacing w:line="340" w:lineRule="exact"/>
        <w:ind w:left="6" w:firstLine="567"/>
      </w:pPr>
      <w:r>
        <w:lastRenderedPageBreak/>
        <w:t>2.</w:t>
      </w:r>
      <w:r w:rsidRPr="003F4A2C">
        <w:t xml:space="preserve"> </w:t>
      </w:r>
      <w:r w:rsidR="00F26F5E">
        <w:t>Quan</w:t>
      </w:r>
      <w:r w:rsidR="00F26F5E" w:rsidRPr="00AA5FDC">
        <w:t xml:space="preserve"> điểm</w:t>
      </w:r>
    </w:p>
    <w:p w:rsidR="00534560" w:rsidRDefault="00F26F5E" w:rsidP="00723422">
      <w:pPr>
        <w:pStyle w:val="BodyText"/>
        <w:spacing w:before="0" w:line="340" w:lineRule="exact"/>
        <w:ind w:left="0" w:right="0" w:firstLine="567"/>
      </w:pPr>
      <w:r>
        <w:t>Thể chế hóa đầy đủ, kịp thời các quan điểm, chủ trương của Đảng tại Nghị quyết Đại hội lần thứ XIII của Đảng, Nghị quyết số 18-NQ/TW và các nghị</w:t>
      </w:r>
      <w:r w:rsidR="003F4A2C" w:rsidRPr="003F4A2C">
        <w:t xml:space="preserve"> </w:t>
      </w:r>
      <w:r>
        <w:t>quyết,</w:t>
      </w:r>
      <w:r w:rsidRPr="007719F7">
        <w:t xml:space="preserve"> </w:t>
      </w:r>
      <w:r>
        <w:t>kết</w:t>
      </w:r>
      <w:r w:rsidRPr="007719F7">
        <w:t xml:space="preserve"> </w:t>
      </w:r>
      <w:r>
        <w:t>luận</w:t>
      </w:r>
      <w:r w:rsidRPr="007719F7">
        <w:t xml:space="preserve"> </w:t>
      </w:r>
      <w:r>
        <w:t>của</w:t>
      </w:r>
      <w:r w:rsidRPr="007719F7">
        <w:t xml:space="preserve"> </w:t>
      </w:r>
      <w:r>
        <w:t>Đảng</w:t>
      </w:r>
      <w:r w:rsidRPr="007719F7">
        <w:t xml:space="preserve"> </w:t>
      </w:r>
      <w:r>
        <w:t>về</w:t>
      </w:r>
      <w:r w:rsidRPr="007719F7">
        <w:t xml:space="preserve"> </w:t>
      </w:r>
      <w:r>
        <w:t>quản</w:t>
      </w:r>
      <w:r w:rsidRPr="007719F7">
        <w:t xml:space="preserve"> </w:t>
      </w:r>
      <w:r>
        <w:t>lý</w:t>
      </w:r>
      <w:r w:rsidRPr="007719F7">
        <w:t xml:space="preserve"> </w:t>
      </w:r>
      <w:r>
        <w:t>và</w:t>
      </w:r>
      <w:r w:rsidRPr="007719F7">
        <w:t xml:space="preserve"> </w:t>
      </w:r>
      <w:r>
        <w:t>sử</w:t>
      </w:r>
      <w:r w:rsidRPr="007719F7">
        <w:t xml:space="preserve"> </w:t>
      </w:r>
      <w:r>
        <w:t>dụng</w:t>
      </w:r>
      <w:r w:rsidRPr="007719F7">
        <w:t xml:space="preserve"> </w:t>
      </w:r>
      <w:r>
        <w:t>đất</w:t>
      </w:r>
      <w:r w:rsidRPr="007719F7">
        <w:t xml:space="preserve"> đai.</w:t>
      </w:r>
    </w:p>
    <w:p w:rsidR="00534560" w:rsidRDefault="00F26F5E" w:rsidP="00723422">
      <w:pPr>
        <w:pStyle w:val="BodyText"/>
        <w:spacing w:before="0" w:line="340" w:lineRule="exact"/>
        <w:ind w:left="0" w:right="0" w:firstLine="567"/>
      </w:pPr>
      <w:r>
        <w:t>Đảm bảo kế thừa, ổn định, phát triển của hệ thống pháp luật đất đai; sửa đổi, bổ sung các quy định chưa phù hợp với thực tiễn.</w:t>
      </w:r>
    </w:p>
    <w:p w:rsidR="00534560" w:rsidRDefault="00F26F5E" w:rsidP="00723422">
      <w:pPr>
        <w:pStyle w:val="BodyText"/>
        <w:spacing w:before="0" w:line="340" w:lineRule="exact"/>
        <w:ind w:left="0" w:right="0" w:firstLine="567"/>
      </w:pPr>
      <w:r>
        <w:t>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rsidR="00534560" w:rsidRDefault="00F26F5E" w:rsidP="00723422">
      <w:pPr>
        <w:pStyle w:val="BodyText"/>
        <w:spacing w:before="0" w:line="340" w:lineRule="exact"/>
        <w:ind w:left="0" w:right="0" w:firstLine="567"/>
      </w:pPr>
      <w:r>
        <w:t>Tiếp</w:t>
      </w:r>
      <w:r w:rsidRPr="007719F7">
        <w:t xml:space="preserve"> </w:t>
      </w:r>
      <w:r>
        <w:t>tục</w:t>
      </w:r>
      <w:r w:rsidRPr="007719F7">
        <w:t xml:space="preserve"> </w:t>
      </w:r>
      <w:r>
        <w:t>đẩy</w:t>
      </w:r>
      <w:r w:rsidRPr="007719F7">
        <w:t xml:space="preserve"> </w:t>
      </w:r>
      <w:r>
        <w:t>mạnh</w:t>
      </w:r>
      <w:r w:rsidRPr="007719F7">
        <w:t xml:space="preserve"> </w:t>
      </w:r>
      <w:r>
        <w:t>phân</w:t>
      </w:r>
      <w:r w:rsidRPr="007719F7">
        <w:t xml:space="preserve"> </w:t>
      </w:r>
      <w:r>
        <w:t>cấp,</w:t>
      </w:r>
      <w:r w:rsidRPr="007719F7">
        <w:t xml:space="preserve"> </w:t>
      </w:r>
      <w:r>
        <w:t>phân</w:t>
      </w:r>
      <w:r w:rsidRPr="007719F7">
        <w:t xml:space="preserve"> </w:t>
      </w:r>
      <w:r>
        <w:t>quyền</w:t>
      </w:r>
      <w:r w:rsidRPr="007719F7">
        <w:t xml:space="preserve"> </w:t>
      </w:r>
      <w:r>
        <w:t>đồng</w:t>
      </w:r>
      <w:r w:rsidRPr="007719F7">
        <w:t xml:space="preserve"> </w:t>
      </w:r>
      <w:r>
        <w:t>thời</w:t>
      </w:r>
      <w:r w:rsidRPr="007719F7">
        <w:t xml:space="preserve"> </w:t>
      </w:r>
      <w:r>
        <w:t>thiết</w:t>
      </w:r>
      <w:r w:rsidRPr="007719F7">
        <w:t xml:space="preserve"> </w:t>
      </w:r>
      <w:r>
        <w:t>lập</w:t>
      </w:r>
      <w:r w:rsidRPr="007719F7">
        <w:t xml:space="preserve"> </w:t>
      </w:r>
      <w:r>
        <w:t>công</w:t>
      </w:r>
      <w:r w:rsidRPr="007719F7">
        <w:t xml:space="preserve"> </w:t>
      </w:r>
      <w:r>
        <w:t>cụ</w:t>
      </w:r>
      <w:r w:rsidRPr="007719F7">
        <w:t xml:space="preserve"> </w:t>
      </w:r>
      <w:r>
        <w:t>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rsidR="00534560" w:rsidRDefault="00F26F5E" w:rsidP="00723422">
      <w:pPr>
        <w:pStyle w:val="BodyText"/>
        <w:spacing w:before="0" w:line="340" w:lineRule="exact"/>
        <w:ind w:left="0" w:right="0" w:firstLine="567"/>
      </w:pPr>
      <w:r>
        <w:t>Đẩy mạnh cải cách thủ tục hành chính; chuyển trọng tâm từ quản lý bằng các công cụ hành chính sang sử dụng hiệu quả các công cụ kinh tế để thúc đẩy</w:t>
      </w:r>
      <w:r w:rsidRPr="007719F7">
        <w:t xml:space="preserve"> </w:t>
      </w:r>
      <w:r>
        <w:t>sử dụng đất hợp lý, hiệu quả, bền vững.</w:t>
      </w:r>
    </w:p>
    <w:p w:rsidR="00534560" w:rsidRDefault="00F26F5E" w:rsidP="00723422">
      <w:pPr>
        <w:pStyle w:val="BodyText"/>
        <w:spacing w:before="0" w:line="340" w:lineRule="exact"/>
        <w:ind w:left="0" w:right="0" w:firstLine="567"/>
      </w:pPr>
      <w:r>
        <w:t>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w:t>
      </w:r>
    </w:p>
    <w:p w:rsidR="00534560" w:rsidRDefault="00AA5FDC" w:rsidP="00723422">
      <w:pPr>
        <w:pStyle w:val="Heading1"/>
        <w:tabs>
          <w:tab w:val="left" w:pos="1178"/>
        </w:tabs>
        <w:spacing w:line="340" w:lineRule="exact"/>
        <w:ind w:left="6" w:firstLine="567"/>
      </w:pPr>
      <w:r w:rsidRPr="00AA5FDC">
        <w:t xml:space="preserve">III. </w:t>
      </w:r>
      <w:r w:rsidR="00F26F5E">
        <w:t>BỐ</w:t>
      </w:r>
      <w:r w:rsidR="00F26F5E" w:rsidRPr="00AA5FDC">
        <w:t xml:space="preserve"> </w:t>
      </w:r>
      <w:r w:rsidR="00F26F5E">
        <w:t>CỤC,</w:t>
      </w:r>
      <w:r w:rsidR="00F26F5E" w:rsidRPr="00AA5FDC">
        <w:t xml:space="preserve"> </w:t>
      </w:r>
      <w:r w:rsidR="00F26F5E">
        <w:t>NỘI</w:t>
      </w:r>
      <w:r w:rsidR="00F26F5E" w:rsidRPr="00AA5FDC">
        <w:t xml:space="preserve"> </w:t>
      </w:r>
      <w:r w:rsidR="00F26F5E">
        <w:t>DUNG</w:t>
      </w:r>
      <w:r w:rsidR="00F26F5E" w:rsidRPr="00AA5FDC">
        <w:t xml:space="preserve"> </w:t>
      </w:r>
      <w:r w:rsidR="00F26F5E">
        <w:t>CƠ</w:t>
      </w:r>
      <w:r w:rsidR="00F26F5E" w:rsidRPr="00AA5FDC">
        <w:t xml:space="preserve"> </w:t>
      </w:r>
      <w:r w:rsidR="00F26F5E">
        <w:t>BẢN</w:t>
      </w:r>
      <w:r w:rsidR="00F26F5E" w:rsidRPr="00AA5FDC">
        <w:t xml:space="preserve"> </w:t>
      </w:r>
      <w:r w:rsidR="00F26F5E">
        <w:t>MỚI</w:t>
      </w:r>
      <w:r w:rsidR="00F26F5E" w:rsidRPr="00AA5FDC">
        <w:t xml:space="preserve"> </w:t>
      </w:r>
      <w:r w:rsidR="00F26F5E">
        <w:t>CỦA</w:t>
      </w:r>
      <w:r w:rsidR="00F26F5E" w:rsidRPr="00AA5FDC">
        <w:t xml:space="preserve"> LUẬT</w:t>
      </w:r>
    </w:p>
    <w:p w:rsidR="00534560" w:rsidRDefault="00F26F5E" w:rsidP="00723422">
      <w:pPr>
        <w:pStyle w:val="BodyText"/>
        <w:spacing w:before="0" w:line="340" w:lineRule="exact"/>
        <w:ind w:left="0" w:right="0" w:firstLine="567"/>
      </w:pPr>
      <w:r>
        <w:t>Luật Đất đai năm 2014 gồm 16 chương, 260 điều, trong đó sửa đổi, bổ</w:t>
      </w:r>
      <w:r w:rsidRPr="007719F7">
        <w:t xml:space="preserve"> </w:t>
      </w:r>
      <w:r>
        <w:t>sung 180/212 điều của Luật Đất đai năm 2013 và bổ sung mới 78 điều. Luật Đất đai năm 2024 có những điểm mới nổi bật sau đây:</w:t>
      </w:r>
    </w:p>
    <w:p w:rsidR="00534560" w:rsidRPr="00AA5FDC" w:rsidRDefault="00AA5FDC" w:rsidP="00723422">
      <w:pPr>
        <w:tabs>
          <w:tab w:val="left" w:pos="1110"/>
        </w:tabs>
        <w:spacing w:line="340" w:lineRule="exact"/>
        <w:ind w:right="-57" w:firstLine="567"/>
        <w:jc w:val="both"/>
        <w:rPr>
          <w:sz w:val="28"/>
        </w:rPr>
      </w:pPr>
      <w:r w:rsidRPr="00AA5FDC">
        <w:rPr>
          <w:b/>
          <w:sz w:val="28"/>
        </w:rPr>
        <w:t xml:space="preserve">1. </w:t>
      </w:r>
      <w:r w:rsidR="00F26F5E" w:rsidRPr="00AA5FDC">
        <w:rPr>
          <w:b/>
          <w:sz w:val="28"/>
        </w:rPr>
        <w:t>Ch</w:t>
      </w:r>
      <w:r w:rsidR="00A33FDF" w:rsidRPr="00AA5FDC">
        <w:rPr>
          <w:b/>
          <w:sz w:val="28"/>
        </w:rPr>
        <w:t>ư</w:t>
      </w:r>
      <w:r w:rsidR="00F26F5E" w:rsidRPr="00AA5FDC">
        <w:rPr>
          <w:b/>
          <w:sz w:val="28"/>
        </w:rPr>
        <w:t>ơng</w:t>
      </w:r>
      <w:r w:rsidR="00F26F5E" w:rsidRPr="00AA5FDC">
        <w:rPr>
          <w:b/>
          <w:spacing w:val="-2"/>
          <w:sz w:val="28"/>
        </w:rPr>
        <w:t xml:space="preserve"> </w:t>
      </w:r>
      <w:r w:rsidR="00F26F5E" w:rsidRPr="00AA5FDC">
        <w:rPr>
          <w:b/>
          <w:sz w:val="28"/>
        </w:rPr>
        <w:t>I.</w:t>
      </w:r>
      <w:r w:rsidR="00F26F5E" w:rsidRPr="00AA5FDC">
        <w:rPr>
          <w:b/>
          <w:spacing w:val="-1"/>
          <w:sz w:val="28"/>
        </w:rPr>
        <w:t xml:space="preserve"> </w:t>
      </w:r>
      <w:r w:rsidR="00F26F5E" w:rsidRPr="00AA5FDC">
        <w:rPr>
          <w:b/>
          <w:sz w:val="28"/>
        </w:rPr>
        <w:t>Quy</w:t>
      </w:r>
      <w:r w:rsidR="00F26F5E" w:rsidRPr="00AA5FDC">
        <w:rPr>
          <w:b/>
          <w:spacing w:val="-1"/>
          <w:sz w:val="28"/>
        </w:rPr>
        <w:t xml:space="preserve"> </w:t>
      </w:r>
      <w:r w:rsidR="00F26F5E" w:rsidRPr="00AA5FDC">
        <w:rPr>
          <w:b/>
          <w:sz w:val="28"/>
        </w:rPr>
        <w:t>định</w:t>
      </w:r>
      <w:r w:rsidR="00F26F5E" w:rsidRPr="00AA5FDC">
        <w:rPr>
          <w:b/>
          <w:spacing w:val="-1"/>
          <w:sz w:val="28"/>
        </w:rPr>
        <w:t xml:space="preserve"> </w:t>
      </w:r>
      <w:r w:rsidR="00F26F5E" w:rsidRPr="00AA5FDC">
        <w:rPr>
          <w:b/>
          <w:sz w:val="28"/>
        </w:rPr>
        <w:t>chung,</w:t>
      </w:r>
      <w:r w:rsidR="00F26F5E" w:rsidRPr="00AA5FDC">
        <w:rPr>
          <w:b/>
          <w:spacing w:val="-3"/>
          <w:sz w:val="28"/>
        </w:rPr>
        <w:t xml:space="preserve"> </w:t>
      </w:r>
      <w:r w:rsidR="00F26F5E" w:rsidRPr="00AA5FDC">
        <w:rPr>
          <w:sz w:val="28"/>
        </w:rPr>
        <w:t>gồm</w:t>
      </w:r>
      <w:r w:rsidR="00F26F5E" w:rsidRPr="00AA5FDC">
        <w:rPr>
          <w:spacing w:val="-5"/>
          <w:sz w:val="28"/>
        </w:rPr>
        <w:t xml:space="preserve"> </w:t>
      </w:r>
      <w:r w:rsidR="00F26F5E" w:rsidRPr="00AA5FDC">
        <w:rPr>
          <w:sz w:val="28"/>
        </w:rPr>
        <w:t>11</w:t>
      </w:r>
      <w:r w:rsidR="00F26F5E" w:rsidRPr="00AA5FDC">
        <w:rPr>
          <w:spacing w:val="-1"/>
          <w:sz w:val="28"/>
        </w:rPr>
        <w:t xml:space="preserve"> </w:t>
      </w:r>
      <w:r w:rsidR="00F26F5E" w:rsidRPr="00AA5FDC">
        <w:rPr>
          <w:sz w:val="28"/>
        </w:rPr>
        <w:t xml:space="preserve">điều </w:t>
      </w:r>
      <w:r w:rsidR="00F26F5E" w:rsidRPr="00AA5FDC">
        <w:rPr>
          <w:i/>
          <w:sz w:val="28"/>
        </w:rPr>
        <w:t>(từ</w:t>
      </w:r>
      <w:r w:rsidR="00F26F5E" w:rsidRPr="00AA5FDC">
        <w:rPr>
          <w:i/>
          <w:spacing w:val="-1"/>
          <w:sz w:val="28"/>
        </w:rPr>
        <w:t xml:space="preserve"> </w:t>
      </w:r>
      <w:r w:rsidR="00F26F5E" w:rsidRPr="00AA5FDC">
        <w:rPr>
          <w:i/>
          <w:sz w:val="28"/>
        </w:rPr>
        <w:t>Điều</w:t>
      </w:r>
      <w:r w:rsidR="00F26F5E" w:rsidRPr="00AA5FDC">
        <w:rPr>
          <w:i/>
          <w:spacing w:val="-2"/>
          <w:sz w:val="28"/>
        </w:rPr>
        <w:t xml:space="preserve"> </w:t>
      </w:r>
      <w:r w:rsidR="00F26F5E" w:rsidRPr="00AA5FDC">
        <w:rPr>
          <w:i/>
          <w:sz w:val="28"/>
        </w:rPr>
        <w:t>1</w:t>
      </w:r>
      <w:r w:rsidR="00F26F5E" w:rsidRPr="00AA5FDC">
        <w:rPr>
          <w:i/>
          <w:spacing w:val="-1"/>
          <w:sz w:val="28"/>
        </w:rPr>
        <w:t xml:space="preserve"> </w:t>
      </w:r>
      <w:r w:rsidR="00F26F5E" w:rsidRPr="00AA5FDC">
        <w:rPr>
          <w:i/>
          <w:sz w:val="28"/>
        </w:rPr>
        <w:t>đến Điều</w:t>
      </w:r>
      <w:r w:rsidR="00F26F5E" w:rsidRPr="00AA5FDC">
        <w:rPr>
          <w:i/>
          <w:spacing w:val="-2"/>
          <w:sz w:val="28"/>
        </w:rPr>
        <w:t xml:space="preserve"> </w:t>
      </w:r>
      <w:r w:rsidR="00F26F5E" w:rsidRPr="00AA5FDC">
        <w:rPr>
          <w:i/>
          <w:sz w:val="28"/>
        </w:rPr>
        <w:t>11)</w:t>
      </w:r>
      <w:r w:rsidR="00F26F5E" w:rsidRPr="00AA5FDC">
        <w:rPr>
          <w:sz w:val="28"/>
        </w:rPr>
        <w:t>,</w:t>
      </w:r>
      <w:r w:rsidR="00F26F5E" w:rsidRPr="00AA5FDC">
        <w:rPr>
          <w:spacing w:val="-4"/>
          <w:sz w:val="28"/>
        </w:rPr>
        <w:t xml:space="preserve"> </w:t>
      </w:r>
      <w:r w:rsidR="00F26F5E" w:rsidRPr="00AA5FDC">
        <w:rPr>
          <w:sz w:val="28"/>
        </w:rPr>
        <w:t xml:space="preserve">quy </w:t>
      </w:r>
      <w:r w:rsidR="00F26F5E" w:rsidRPr="00AA5FDC">
        <w:rPr>
          <w:sz w:val="28"/>
          <w:szCs w:val="28"/>
        </w:rPr>
        <w:t>định về: Phạm vi điều chỉnh; Đối tượng áp dụng; Giải thích từ ngữ; Người sử</w:t>
      </w:r>
      <w:r w:rsidR="00F26F5E" w:rsidRPr="00AA5FDC">
        <w:rPr>
          <w:sz w:val="28"/>
        </w:rPr>
        <w:t xml:space="preserve"> dụng đất; Nguyên tắc sử dụng đất; Người chịu trách nhiệm trước Nhà nước đối với việc sử dụng đất; Người chịu trách nhiệm trước Nhà nước đối với đất được giao quản lý; Khuyến khích đầu tư vào sử dụng đất đai; Phân loại đất; Xác định loại đất; Hành vi bị nghiêm cấm trong lĩnh vực đất đai.</w:t>
      </w:r>
    </w:p>
    <w:p w:rsidR="00534560" w:rsidRDefault="00F26F5E" w:rsidP="00723422">
      <w:pPr>
        <w:pStyle w:val="BodyText"/>
        <w:spacing w:before="0" w:line="340" w:lineRule="exact"/>
        <w:ind w:left="0" w:right="0" w:firstLine="567"/>
      </w:pPr>
      <w:r>
        <w:t>Về phạm vi điều chỉnh, Chương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w:t>
      </w:r>
      <w:r w:rsidRPr="007719F7">
        <w:t xml:space="preserve"> </w:t>
      </w:r>
      <w:r>
        <w:t>dụng đất đối với đất đai thuộc lãnh thổ của nước Cộng hòa xã hội chủ nghĩa Việt Nam.</w:t>
      </w:r>
    </w:p>
    <w:p w:rsidR="00534560" w:rsidRDefault="00F26F5E" w:rsidP="00723422">
      <w:pPr>
        <w:pStyle w:val="BodyText"/>
        <w:spacing w:before="0" w:line="340" w:lineRule="exact"/>
        <w:ind w:left="0" w:right="0" w:firstLine="567"/>
      </w:pPr>
      <w:r>
        <w:t>Hoàn thiện giải thích các khái niệm cho rõ ràng, dễ hiểu, phổ quát cho các vùng miền; bổ sung giải thích một số cụm từ được sử dụng nhiều lần trong Luật để bảo đảm cách hiểu thống nhất, trong đó kế thừa, hoàn thiện 27 khái niệm, bổ sung 22 khái niệm.</w:t>
      </w:r>
    </w:p>
    <w:p w:rsidR="00534560" w:rsidRDefault="00F26F5E" w:rsidP="00723422">
      <w:pPr>
        <w:pStyle w:val="BodyText"/>
        <w:spacing w:before="0" w:line="340" w:lineRule="exact"/>
        <w:ind w:left="0" w:right="0" w:firstLine="567"/>
      </w:pPr>
      <w:r>
        <w:t>Sửa đổi, bổ sung quy định về người sử dụng đất tại Điều 4 để thống nhất với</w:t>
      </w:r>
      <w:r w:rsidRPr="007719F7">
        <w:t xml:space="preserve"> </w:t>
      </w:r>
      <w:r>
        <w:t>quy</w:t>
      </w:r>
      <w:r w:rsidRPr="007719F7">
        <w:t xml:space="preserve"> </w:t>
      </w:r>
      <w:r>
        <w:t>định</w:t>
      </w:r>
      <w:r w:rsidRPr="007719F7">
        <w:t xml:space="preserve"> </w:t>
      </w:r>
      <w:r>
        <w:t>của</w:t>
      </w:r>
      <w:r w:rsidRPr="007719F7">
        <w:t xml:space="preserve"> </w:t>
      </w:r>
      <w:r>
        <w:t>Bộ</w:t>
      </w:r>
      <w:r w:rsidRPr="007719F7">
        <w:t xml:space="preserve"> </w:t>
      </w:r>
      <w:r>
        <w:t>luật</w:t>
      </w:r>
      <w:r w:rsidRPr="007719F7">
        <w:t xml:space="preserve"> </w:t>
      </w:r>
      <w:r>
        <w:t>Dân</w:t>
      </w:r>
      <w:r w:rsidRPr="007719F7">
        <w:t xml:space="preserve"> </w:t>
      </w:r>
      <w:r>
        <w:t>sự,</w:t>
      </w:r>
      <w:r w:rsidRPr="007719F7">
        <w:t xml:space="preserve"> </w:t>
      </w:r>
      <w:r>
        <w:t>Luật</w:t>
      </w:r>
      <w:r w:rsidRPr="007719F7">
        <w:t xml:space="preserve"> </w:t>
      </w:r>
      <w:r>
        <w:t>Tín</w:t>
      </w:r>
      <w:r w:rsidRPr="007719F7">
        <w:t xml:space="preserve"> </w:t>
      </w:r>
      <w:r>
        <w:t>ngưỡng,</w:t>
      </w:r>
      <w:r w:rsidRPr="007719F7">
        <w:t xml:space="preserve"> </w:t>
      </w:r>
      <w:r>
        <w:t>tôn</w:t>
      </w:r>
      <w:r w:rsidRPr="007719F7">
        <w:t xml:space="preserve"> </w:t>
      </w:r>
      <w:r>
        <w:t>giáo,</w:t>
      </w:r>
      <w:r w:rsidRPr="007719F7">
        <w:t xml:space="preserve"> </w:t>
      </w:r>
      <w:r>
        <w:t>Luật</w:t>
      </w:r>
      <w:r w:rsidRPr="007719F7">
        <w:t xml:space="preserve"> </w:t>
      </w:r>
      <w:r>
        <w:t>Quốc</w:t>
      </w:r>
      <w:r w:rsidRPr="007719F7">
        <w:t xml:space="preserve"> </w:t>
      </w:r>
      <w:r>
        <w:t>tịch,</w:t>
      </w:r>
      <w:r w:rsidRPr="007719F7">
        <w:t xml:space="preserve"> </w:t>
      </w:r>
      <w:r>
        <w:t>Luật Đầu</w:t>
      </w:r>
      <w:r w:rsidRPr="007719F7">
        <w:t xml:space="preserve"> </w:t>
      </w:r>
      <w:r>
        <w:t>tư;</w:t>
      </w:r>
      <w:r w:rsidRPr="007719F7">
        <w:t xml:space="preserve"> </w:t>
      </w:r>
      <w:r>
        <w:t>không</w:t>
      </w:r>
      <w:r w:rsidRPr="007719F7">
        <w:t xml:space="preserve"> </w:t>
      </w:r>
      <w:r>
        <w:t>phân</w:t>
      </w:r>
      <w:r w:rsidRPr="007719F7">
        <w:t xml:space="preserve"> </w:t>
      </w:r>
      <w:r>
        <w:t>biệt</w:t>
      </w:r>
      <w:r w:rsidRPr="007719F7">
        <w:t xml:space="preserve"> </w:t>
      </w:r>
      <w:r>
        <w:t>công</w:t>
      </w:r>
      <w:r w:rsidRPr="007719F7">
        <w:t xml:space="preserve"> </w:t>
      </w:r>
      <w:r>
        <w:t>dân</w:t>
      </w:r>
      <w:r w:rsidRPr="007719F7">
        <w:t xml:space="preserve"> </w:t>
      </w:r>
      <w:r>
        <w:t>Việt Nam</w:t>
      </w:r>
      <w:r w:rsidRPr="007719F7">
        <w:t xml:space="preserve"> </w:t>
      </w:r>
      <w:r>
        <w:t>định</w:t>
      </w:r>
      <w:r w:rsidRPr="007719F7">
        <w:t xml:space="preserve"> </w:t>
      </w:r>
      <w:r>
        <w:t>cư</w:t>
      </w:r>
      <w:r w:rsidRPr="007719F7">
        <w:t xml:space="preserve"> </w:t>
      </w:r>
      <w:r>
        <w:t>trong</w:t>
      </w:r>
      <w:r w:rsidRPr="007719F7">
        <w:t xml:space="preserve"> </w:t>
      </w:r>
      <w:r>
        <w:t>nước</w:t>
      </w:r>
      <w:r w:rsidRPr="007719F7">
        <w:t xml:space="preserve"> </w:t>
      </w:r>
      <w:r>
        <w:t>hay</w:t>
      </w:r>
      <w:r w:rsidRPr="007719F7">
        <w:t xml:space="preserve"> </w:t>
      </w:r>
      <w:r>
        <w:t>ở</w:t>
      </w:r>
      <w:r w:rsidRPr="007719F7">
        <w:t xml:space="preserve"> </w:t>
      </w:r>
      <w:r>
        <w:t>nước</w:t>
      </w:r>
      <w:r w:rsidRPr="007719F7">
        <w:t xml:space="preserve"> </w:t>
      </w:r>
      <w:r>
        <w:t>ngoài trong tiếp cận đất đai.</w:t>
      </w:r>
    </w:p>
    <w:p w:rsidR="00534560" w:rsidRDefault="00F26F5E" w:rsidP="00723422">
      <w:pPr>
        <w:pStyle w:val="BodyText"/>
        <w:spacing w:before="0" w:line="340" w:lineRule="exact"/>
        <w:ind w:left="0" w:right="0" w:firstLine="567"/>
      </w:pPr>
      <w:r>
        <w:t>Kế</w:t>
      </w:r>
      <w:r w:rsidRPr="007719F7">
        <w:t xml:space="preserve"> </w:t>
      </w:r>
      <w:r>
        <w:t>thừa,</w:t>
      </w:r>
      <w:r w:rsidRPr="007719F7">
        <w:t xml:space="preserve"> </w:t>
      </w:r>
      <w:r>
        <w:t>hoàn</w:t>
      </w:r>
      <w:r w:rsidRPr="007719F7">
        <w:t xml:space="preserve"> </w:t>
      </w:r>
      <w:r>
        <w:t>thiện</w:t>
      </w:r>
      <w:r w:rsidRPr="007719F7">
        <w:t xml:space="preserve"> </w:t>
      </w:r>
      <w:r>
        <w:t>các</w:t>
      </w:r>
      <w:r w:rsidRPr="007719F7">
        <w:t xml:space="preserve"> </w:t>
      </w:r>
      <w:r>
        <w:t>quy</w:t>
      </w:r>
      <w:r w:rsidRPr="007719F7">
        <w:t xml:space="preserve"> </w:t>
      </w:r>
      <w:r>
        <w:t>định</w:t>
      </w:r>
      <w:r w:rsidRPr="007719F7">
        <w:t xml:space="preserve"> </w:t>
      </w:r>
      <w:r>
        <w:t>về</w:t>
      </w:r>
      <w:r w:rsidRPr="007719F7">
        <w:t xml:space="preserve"> </w:t>
      </w:r>
      <w:r>
        <w:t>các</w:t>
      </w:r>
      <w:r w:rsidRPr="007719F7">
        <w:t xml:space="preserve"> </w:t>
      </w:r>
      <w:r>
        <w:t>nguyên</w:t>
      </w:r>
      <w:r w:rsidRPr="007719F7">
        <w:t xml:space="preserve"> </w:t>
      </w:r>
      <w:r>
        <w:t>tắc</w:t>
      </w:r>
      <w:r w:rsidRPr="007719F7">
        <w:t xml:space="preserve"> </w:t>
      </w:r>
      <w:r>
        <w:t>sử</w:t>
      </w:r>
      <w:r w:rsidRPr="007719F7">
        <w:t xml:space="preserve"> </w:t>
      </w:r>
      <w:r>
        <w:t>dụng</w:t>
      </w:r>
      <w:r w:rsidRPr="007719F7">
        <w:t xml:space="preserve"> </w:t>
      </w:r>
      <w:r>
        <w:t>đất,</w:t>
      </w:r>
      <w:r w:rsidRPr="007719F7">
        <w:t xml:space="preserve"> </w:t>
      </w:r>
      <w:r>
        <w:t>bổ</w:t>
      </w:r>
      <w:r w:rsidRPr="007719F7">
        <w:t xml:space="preserve"> sung</w:t>
      </w:r>
      <w:r w:rsidR="007719F7" w:rsidRPr="007719F7">
        <w:t xml:space="preserve"> </w:t>
      </w:r>
      <w:r>
        <w:t xml:space="preserve">nguyên tắc bảo vệ đất, thích ứng với biến đổi khí hậu; quy định trách nhiệm của người được Nhà nước giao đất quản lý; bổ sung các quy định khuyến khích việc sử </w:t>
      </w:r>
      <w:r>
        <w:lastRenderedPageBreak/>
        <w:t>dụng đất đai có hiệu quả, tập trung đất đai để sản xuất nông nghiệp, lâm</w:t>
      </w:r>
      <w:r w:rsidRPr="007719F7">
        <w:t xml:space="preserve"> </w:t>
      </w:r>
      <w:r>
        <w:t>nghiệp quy mô lớn, phát triển kết cấu hạ tầng để làm tăng giá trị của đất.</w:t>
      </w:r>
    </w:p>
    <w:p w:rsidR="00534560" w:rsidRDefault="00F26F5E" w:rsidP="00723422">
      <w:pPr>
        <w:pStyle w:val="BodyText"/>
        <w:spacing w:before="0" w:line="340" w:lineRule="exact"/>
        <w:ind w:left="0" w:right="0" w:firstLine="567"/>
      </w:pPr>
      <w:r>
        <w:t>Kế thừa phân loại đất theo Luật Đất đai năm 2013, bổ sung đất chăn nuôi tập</w:t>
      </w:r>
      <w:r w:rsidRPr="007719F7">
        <w:t xml:space="preserve"> </w:t>
      </w:r>
      <w:r>
        <w:t>trung</w:t>
      </w:r>
      <w:r w:rsidRPr="007719F7">
        <w:t xml:space="preserve"> </w:t>
      </w:r>
      <w:r>
        <w:t>vào</w:t>
      </w:r>
      <w:r w:rsidRPr="007719F7">
        <w:t xml:space="preserve"> </w:t>
      </w:r>
      <w:r>
        <w:t>nhóm</w:t>
      </w:r>
      <w:r w:rsidRPr="007719F7">
        <w:t xml:space="preserve"> </w:t>
      </w:r>
      <w:r>
        <w:t>đất</w:t>
      </w:r>
      <w:r w:rsidRPr="007719F7">
        <w:t xml:space="preserve"> </w:t>
      </w:r>
      <w:r>
        <w:t>nông</w:t>
      </w:r>
      <w:r w:rsidRPr="007719F7">
        <w:t xml:space="preserve"> </w:t>
      </w:r>
      <w:r>
        <w:t>nghiệp,</w:t>
      </w:r>
      <w:r w:rsidRPr="007719F7">
        <w:t xml:space="preserve"> </w:t>
      </w:r>
      <w:r>
        <w:t>bổ</w:t>
      </w:r>
      <w:r w:rsidRPr="007719F7">
        <w:t xml:space="preserve"> </w:t>
      </w:r>
      <w:r>
        <w:t>sung</w:t>
      </w:r>
      <w:r w:rsidRPr="007719F7">
        <w:t xml:space="preserve"> </w:t>
      </w:r>
      <w:r>
        <w:t>đất</w:t>
      </w:r>
      <w:r w:rsidRPr="007719F7">
        <w:t xml:space="preserve"> </w:t>
      </w:r>
      <w:r>
        <w:t>công</w:t>
      </w:r>
      <w:r w:rsidRPr="007719F7">
        <w:t xml:space="preserve"> </w:t>
      </w:r>
      <w:r>
        <w:t>trình</w:t>
      </w:r>
      <w:r w:rsidRPr="007719F7">
        <w:t xml:space="preserve"> </w:t>
      </w:r>
      <w:r>
        <w:t>cấp</w:t>
      </w:r>
      <w:r w:rsidRPr="007719F7">
        <w:t xml:space="preserve"> </w:t>
      </w:r>
      <w:r>
        <w:t>nước,</w:t>
      </w:r>
      <w:r w:rsidRPr="007719F7">
        <w:t xml:space="preserve"> </w:t>
      </w:r>
      <w:r>
        <w:t>thoát</w:t>
      </w:r>
      <w:r w:rsidRPr="007719F7">
        <w:t xml:space="preserve"> </w:t>
      </w:r>
      <w:r>
        <w:t>nước, đất công trình phòng, chống thiên tai, đất công nghệ thông tin, cơ sở lưu trữ tro cốt, đất chợ đầu mối trong nhóm đất phi nông nghiệp.</w:t>
      </w:r>
    </w:p>
    <w:p w:rsidR="00534560" w:rsidRDefault="00F26F5E" w:rsidP="00723422">
      <w:pPr>
        <w:pStyle w:val="BodyText"/>
        <w:spacing w:before="0" w:line="340" w:lineRule="exact"/>
        <w:ind w:left="0" w:right="0" w:firstLine="567"/>
      </w:pPr>
      <w:r>
        <w:t>Bổ sung nghiêm cấm đối với hành vi vi phạm chính sách về đất đai đối với đồng bào</w:t>
      </w:r>
      <w:r w:rsidRPr="007719F7">
        <w:t xml:space="preserve"> </w:t>
      </w:r>
      <w:r>
        <w:t>dân</w:t>
      </w:r>
      <w:r w:rsidRPr="007719F7">
        <w:t xml:space="preserve"> </w:t>
      </w:r>
      <w:r>
        <w:t>tộc thiểu số;</w:t>
      </w:r>
      <w:r w:rsidRPr="007719F7">
        <w:t xml:space="preserve"> </w:t>
      </w:r>
      <w:r>
        <w:t>phân</w:t>
      </w:r>
      <w:r w:rsidRPr="007719F7">
        <w:t xml:space="preserve"> </w:t>
      </w:r>
      <w:r>
        <w:t>biệt</w:t>
      </w:r>
      <w:r w:rsidRPr="007719F7">
        <w:t xml:space="preserve"> </w:t>
      </w:r>
      <w:r>
        <w:t>đối xử</w:t>
      </w:r>
      <w:r w:rsidRPr="007719F7">
        <w:t xml:space="preserve"> </w:t>
      </w:r>
      <w:r>
        <w:t>về giới trong</w:t>
      </w:r>
      <w:r w:rsidRPr="007719F7">
        <w:t xml:space="preserve"> </w:t>
      </w:r>
      <w:r>
        <w:t>quản</w:t>
      </w:r>
      <w:r w:rsidRPr="007719F7">
        <w:t xml:space="preserve"> </w:t>
      </w:r>
      <w:r>
        <w:t>lý,</w:t>
      </w:r>
      <w:r w:rsidRPr="007719F7">
        <w:t xml:space="preserve"> </w:t>
      </w:r>
      <w:r>
        <w:t>sử</w:t>
      </w:r>
      <w:r w:rsidRPr="007719F7">
        <w:t xml:space="preserve"> </w:t>
      </w:r>
      <w:r>
        <w:t>dụng</w:t>
      </w:r>
      <w:r w:rsidRPr="007719F7">
        <w:t xml:space="preserve"> </w:t>
      </w:r>
      <w:r>
        <w:t>đất đai.</w:t>
      </w:r>
    </w:p>
    <w:p w:rsidR="00534560" w:rsidRPr="008E7B10" w:rsidRDefault="008E7B10" w:rsidP="00723422">
      <w:pPr>
        <w:tabs>
          <w:tab w:val="left" w:pos="1160"/>
        </w:tabs>
        <w:spacing w:line="340" w:lineRule="exact"/>
        <w:ind w:right="-57" w:firstLine="567"/>
        <w:jc w:val="both"/>
        <w:rPr>
          <w:sz w:val="28"/>
        </w:rPr>
      </w:pPr>
      <w:r>
        <w:rPr>
          <w:b/>
          <w:sz w:val="28"/>
          <w:lang w:val="en-US"/>
        </w:rPr>
        <w:t xml:space="preserve">2. </w:t>
      </w:r>
      <w:r w:rsidR="00F26F5E" w:rsidRPr="008E7B10">
        <w:rPr>
          <w:b/>
          <w:sz w:val="28"/>
        </w:rPr>
        <w:t>Ch</w:t>
      </w:r>
      <w:r w:rsidR="00302DF3" w:rsidRPr="008E7B10">
        <w:rPr>
          <w:b/>
          <w:sz w:val="28"/>
        </w:rPr>
        <w:t>ư</w:t>
      </w:r>
      <w:r w:rsidR="00F26F5E" w:rsidRPr="008E7B10">
        <w:rPr>
          <w:b/>
          <w:sz w:val="28"/>
        </w:rPr>
        <w:t>ơng II. Quyền hạn và trách nhiệm của nhà n</w:t>
      </w:r>
      <w:r w:rsidR="00FC0182" w:rsidRPr="008E7B10">
        <w:rPr>
          <w:b/>
          <w:sz w:val="28"/>
        </w:rPr>
        <w:t>ư</w:t>
      </w:r>
      <w:r w:rsidR="00F26F5E" w:rsidRPr="008E7B10">
        <w:rPr>
          <w:b/>
          <w:sz w:val="28"/>
        </w:rPr>
        <w:t xml:space="preserve">ớc, quyền </w:t>
      </w:r>
      <w:r w:rsidR="00F26F5E" w:rsidRPr="008E7B10">
        <w:rPr>
          <w:b/>
          <w:spacing w:val="-54"/>
          <w:sz w:val="28"/>
        </w:rPr>
        <w:t>và</w:t>
      </w:r>
      <w:r w:rsidR="00B64760" w:rsidRPr="008E7B10">
        <w:rPr>
          <w:b/>
          <w:spacing w:val="-54"/>
          <w:sz w:val="28"/>
        </w:rPr>
        <w:t xml:space="preserve"> </w:t>
      </w:r>
      <w:r w:rsidR="00F26F5E" w:rsidRPr="008E7B10">
        <w:rPr>
          <w:b/>
          <w:sz w:val="28"/>
        </w:rPr>
        <w:t xml:space="preserve"> nghĩa vụ của công dân đối với đất đai, </w:t>
      </w:r>
      <w:r w:rsidR="00F26F5E" w:rsidRPr="008E7B10">
        <w:rPr>
          <w:sz w:val="28"/>
        </w:rPr>
        <w:t xml:space="preserve">gồm 14 điều </w:t>
      </w:r>
      <w:r w:rsidR="00F26F5E" w:rsidRPr="008E7B10">
        <w:rPr>
          <w:i/>
          <w:sz w:val="28"/>
        </w:rPr>
        <w:t xml:space="preserve">(từ Điều 12 đến Điều 25) </w:t>
      </w:r>
      <w:r w:rsidR="00F26F5E" w:rsidRPr="008E7B10">
        <w:rPr>
          <w:sz w:val="28"/>
        </w:rPr>
        <w:t>chia làm 03 mục:</w:t>
      </w:r>
    </w:p>
    <w:p w:rsidR="00534560" w:rsidRPr="00DF2D25" w:rsidRDefault="00DF2D25" w:rsidP="00723422">
      <w:pPr>
        <w:tabs>
          <w:tab w:val="left" w:pos="1312"/>
        </w:tabs>
        <w:spacing w:line="340" w:lineRule="exact"/>
        <w:ind w:right="-58" w:firstLine="567"/>
        <w:jc w:val="both"/>
        <w:rPr>
          <w:sz w:val="28"/>
        </w:rPr>
      </w:pPr>
      <w:r>
        <w:rPr>
          <w:i/>
          <w:sz w:val="28"/>
          <w:lang w:val="en-US"/>
        </w:rPr>
        <w:t xml:space="preserve">2.1. </w:t>
      </w:r>
      <w:r w:rsidR="00F26F5E" w:rsidRPr="00DF2D25">
        <w:rPr>
          <w:i/>
          <w:sz w:val="28"/>
        </w:rPr>
        <w:t>Mục</w:t>
      </w:r>
      <w:r w:rsidR="00F26F5E" w:rsidRPr="00DF2D25">
        <w:rPr>
          <w:i/>
          <w:spacing w:val="-2"/>
          <w:sz w:val="28"/>
        </w:rPr>
        <w:t xml:space="preserve"> </w:t>
      </w:r>
      <w:r w:rsidR="00F26F5E" w:rsidRPr="00DF2D25">
        <w:rPr>
          <w:i/>
          <w:sz w:val="28"/>
        </w:rPr>
        <w:t>1.</w:t>
      </w:r>
      <w:r w:rsidR="00F26F5E" w:rsidRPr="00DF2D25">
        <w:rPr>
          <w:i/>
          <w:spacing w:val="-1"/>
          <w:sz w:val="28"/>
        </w:rPr>
        <w:t xml:space="preserve"> </w:t>
      </w:r>
      <w:r w:rsidR="00F26F5E" w:rsidRPr="00DF2D25">
        <w:rPr>
          <w:i/>
          <w:sz w:val="28"/>
        </w:rPr>
        <w:t>Quyền</w:t>
      </w:r>
      <w:r w:rsidR="00F26F5E" w:rsidRPr="00DF2D25">
        <w:rPr>
          <w:i/>
          <w:spacing w:val="-1"/>
          <w:sz w:val="28"/>
        </w:rPr>
        <w:t xml:space="preserve"> </w:t>
      </w:r>
      <w:r w:rsidR="00F26F5E" w:rsidRPr="00DF2D25">
        <w:rPr>
          <w:i/>
          <w:sz w:val="28"/>
        </w:rPr>
        <w:t>hạn</w:t>
      </w:r>
      <w:r w:rsidR="00F26F5E" w:rsidRPr="00DF2D25">
        <w:rPr>
          <w:i/>
          <w:spacing w:val="-1"/>
          <w:sz w:val="28"/>
        </w:rPr>
        <w:t xml:space="preserve"> </w:t>
      </w:r>
      <w:r w:rsidR="00F26F5E" w:rsidRPr="00DF2D25">
        <w:rPr>
          <w:i/>
          <w:sz w:val="28"/>
        </w:rPr>
        <w:t>và</w:t>
      </w:r>
      <w:r w:rsidR="00F26F5E" w:rsidRPr="00DF2D25">
        <w:rPr>
          <w:i/>
          <w:spacing w:val="-2"/>
          <w:sz w:val="28"/>
        </w:rPr>
        <w:t xml:space="preserve"> </w:t>
      </w:r>
      <w:r w:rsidR="00F26F5E" w:rsidRPr="00DF2D25">
        <w:rPr>
          <w:i/>
          <w:sz w:val="28"/>
        </w:rPr>
        <w:t>trách</w:t>
      </w:r>
      <w:r w:rsidR="00F26F5E" w:rsidRPr="00DF2D25">
        <w:rPr>
          <w:i/>
          <w:spacing w:val="-1"/>
          <w:sz w:val="28"/>
        </w:rPr>
        <w:t xml:space="preserve"> </w:t>
      </w:r>
      <w:r w:rsidR="00F26F5E" w:rsidRPr="00DF2D25">
        <w:rPr>
          <w:i/>
          <w:sz w:val="28"/>
        </w:rPr>
        <w:t>nhiệm</w:t>
      </w:r>
      <w:r w:rsidR="00F26F5E" w:rsidRPr="00DF2D25">
        <w:rPr>
          <w:i/>
          <w:spacing w:val="-3"/>
          <w:sz w:val="28"/>
        </w:rPr>
        <w:t xml:space="preserve"> </w:t>
      </w:r>
      <w:r w:rsidR="00F26F5E" w:rsidRPr="00DF2D25">
        <w:rPr>
          <w:i/>
          <w:sz w:val="28"/>
        </w:rPr>
        <w:t>của</w:t>
      </w:r>
      <w:r w:rsidR="00F26F5E" w:rsidRPr="00DF2D25">
        <w:rPr>
          <w:i/>
          <w:spacing w:val="-1"/>
          <w:sz w:val="28"/>
        </w:rPr>
        <w:t xml:space="preserve"> </w:t>
      </w:r>
      <w:r w:rsidR="00F26F5E" w:rsidRPr="00DF2D25">
        <w:rPr>
          <w:i/>
          <w:sz w:val="28"/>
        </w:rPr>
        <w:t>nhà</w:t>
      </w:r>
      <w:r w:rsidR="00F26F5E" w:rsidRPr="00DF2D25">
        <w:rPr>
          <w:i/>
          <w:spacing w:val="-2"/>
          <w:sz w:val="28"/>
        </w:rPr>
        <w:t xml:space="preserve"> </w:t>
      </w:r>
      <w:r w:rsidR="00F26F5E" w:rsidRPr="00DF2D25">
        <w:rPr>
          <w:i/>
          <w:sz w:val="28"/>
        </w:rPr>
        <w:t>nước</w:t>
      </w:r>
      <w:r w:rsidR="00F26F5E" w:rsidRPr="00DF2D25">
        <w:rPr>
          <w:i/>
          <w:spacing w:val="-3"/>
          <w:sz w:val="28"/>
        </w:rPr>
        <w:t xml:space="preserve"> </w:t>
      </w:r>
      <w:r w:rsidR="00F26F5E" w:rsidRPr="00DF2D25">
        <w:rPr>
          <w:i/>
          <w:sz w:val="28"/>
        </w:rPr>
        <w:t>là</w:t>
      </w:r>
      <w:r w:rsidR="00F26F5E" w:rsidRPr="00DF2D25">
        <w:rPr>
          <w:i/>
          <w:spacing w:val="-1"/>
          <w:sz w:val="28"/>
        </w:rPr>
        <w:t xml:space="preserve"> </w:t>
      </w:r>
      <w:r w:rsidR="00F26F5E" w:rsidRPr="00DF2D25">
        <w:rPr>
          <w:i/>
          <w:sz w:val="28"/>
        </w:rPr>
        <w:t>đại</w:t>
      </w:r>
      <w:r w:rsidR="00F26F5E" w:rsidRPr="00DF2D25">
        <w:rPr>
          <w:i/>
          <w:spacing w:val="-1"/>
          <w:sz w:val="28"/>
        </w:rPr>
        <w:t xml:space="preserve"> </w:t>
      </w:r>
      <w:r w:rsidR="00F26F5E" w:rsidRPr="00DF2D25">
        <w:rPr>
          <w:i/>
          <w:sz w:val="28"/>
        </w:rPr>
        <w:t>diện</w:t>
      </w:r>
      <w:r w:rsidR="00F26F5E" w:rsidRPr="00DF2D25">
        <w:rPr>
          <w:i/>
          <w:spacing w:val="-5"/>
          <w:sz w:val="28"/>
        </w:rPr>
        <w:t xml:space="preserve"> </w:t>
      </w:r>
      <w:r w:rsidR="00F26F5E" w:rsidRPr="00DF2D25">
        <w:rPr>
          <w:i/>
          <w:sz w:val="28"/>
        </w:rPr>
        <w:t>chủ</w:t>
      </w:r>
      <w:r w:rsidR="00F26F5E" w:rsidRPr="00DF2D25">
        <w:rPr>
          <w:i/>
          <w:spacing w:val="-1"/>
          <w:sz w:val="28"/>
        </w:rPr>
        <w:t xml:space="preserve"> </w:t>
      </w:r>
      <w:r w:rsidR="00F26F5E" w:rsidRPr="00DF2D25">
        <w:rPr>
          <w:i/>
          <w:sz w:val="28"/>
        </w:rPr>
        <w:t>sở</w:t>
      </w:r>
      <w:r w:rsidR="00F26F5E" w:rsidRPr="00DF2D25">
        <w:rPr>
          <w:i/>
          <w:spacing w:val="-3"/>
          <w:sz w:val="28"/>
        </w:rPr>
        <w:t xml:space="preserve"> </w:t>
      </w:r>
      <w:r w:rsidR="00F26F5E" w:rsidRPr="00DF2D25">
        <w:rPr>
          <w:i/>
          <w:sz w:val="28"/>
        </w:rPr>
        <w:t>hữu về đất đai</w:t>
      </w:r>
      <w:r w:rsidR="00F26F5E" w:rsidRPr="00DF2D25">
        <w:rPr>
          <w:sz w:val="28"/>
        </w:rPr>
        <w:t xml:space="preserve">, gồm 08 điều </w:t>
      </w:r>
      <w:r w:rsidR="00F26F5E" w:rsidRPr="00DF2D25">
        <w:rPr>
          <w:i/>
          <w:sz w:val="28"/>
        </w:rPr>
        <w:t>(từ Điều 12 đến Điều 19)</w:t>
      </w:r>
      <w:r w:rsidR="00F26F5E" w:rsidRPr="00DF2D25">
        <w:rPr>
          <w:sz w:val="28"/>
        </w:rPr>
        <w:t>, quy định về: Sở hữu đất đai; Quyền của</w:t>
      </w:r>
      <w:r w:rsidR="00F26F5E" w:rsidRPr="00DF2D25">
        <w:rPr>
          <w:spacing w:val="-3"/>
          <w:sz w:val="28"/>
        </w:rPr>
        <w:t xml:space="preserve"> </w:t>
      </w:r>
      <w:r w:rsidR="00F26F5E" w:rsidRPr="00DF2D25">
        <w:rPr>
          <w:sz w:val="28"/>
        </w:rPr>
        <w:t>Nhà</w:t>
      </w:r>
      <w:r w:rsidR="00F26F5E" w:rsidRPr="00DF2D25">
        <w:rPr>
          <w:spacing w:val="-3"/>
          <w:sz w:val="28"/>
        </w:rPr>
        <w:t xml:space="preserve"> </w:t>
      </w:r>
      <w:r w:rsidR="00F26F5E" w:rsidRPr="00DF2D25">
        <w:rPr>
          <w:sz w:val="28"/>
        </w:rPr>
        <w:t>nước</w:t>
      </w:r>
      <w:r w:rsidR="00F26F5E" w:rsidRPr="00DF2D25">
        <w:rPr>
          <w:spacing w:val="-4"/>
          <w:sz w:val="28"/>
        </w:rPr>
        <w:t xml:space="preserve"> </w:t>
      </w:r>
      <w:r w:rsidR="00F26F5E" w:rsidRPr="00DF2D25">
        <w:rPr>
          <w:sz w:val="28"/>
        </w:rPr>
        <w:t>là</w:t>
      </w:r>
      <w:r w:rsidR="00F26F5E" w:rsidRPr="00DF2D25">
        <w:rPr>
          <w:spacing w:val="-2"/>
          <w:sz w:val="28"/>
        </w:rPr>
        <w:t xml:space="preserve"> </w:t>
      </w:r>
      <w:r w:rsidR="00F26F5E" w:rsidRPr="00DF2D25">
        <w:rPr>
          <w:sz w:val="28"/>
        </w:rPr>
        <w:t>đại diện chủ</w:t>
      </w:r>
      <w:r w:rsidR="00F26F5E" w:rsidRPr="00DF2D25">
        <w:rPr>
          <w:spacing w:val="-1"/>
          <w:sz w:val="28"/>
        </w:rPr>
        <w:t xml:space="preserve"> </w:t>
      </w:r>
      <w:r w:rsidR="00F26F5E" w:rsidRPr="00DF2D25">
        <w:rPr>
          <w:sz w:val="28"/>
        </w:rPr>
        <w:t>sở</w:t>
      </w:r>
      <w:r w:rsidR="00F26F5E" w:rsidRPr="00DF2D25">
        <w:rPr>
          <w:spacing w:val="-2"/>
          <w:sz w:val="28"/>
        </w:rPr>
        <w:t xml:space="preserve"> </w:t>
      </w:r>
      <w:r w:rsidR="00F26F5E" w:rsidRPr="00DF2D25">
        <w:rPr>
          <w:sz w:val="28"/>
        </w:rPr>
        <w:t>hữu</w:t>
      </w:r>
      <w:r w:rsidR="00F26F5E" w:rsidRPr="00DF2D25">
        <w:rPr>
          <w:spacing w:val="-1"/>
          <w:sz w:val="28"/>
        </w:rPr>
        <w:t xml:space="preserve"> </w:t>
      </w:r>
      <w:r w:rsidR="00F26F5E" w:rsidRPr="00DF2D25">
        <w:rPr>
          <w:sz w:val="28"/>
        </w:rPr>
        <w:t>về</w:t>
      </w:r>
      <w:r w:rsidR="00F26F5E" w:rsidRPr="00DF2D25">
        <w:rPr>
          <w:spacing w:val="-2"/>
          <w:sz w:val="28"/>
        </w:rPr>
        <w:t xml:space="preserve"> </w:t>
      </w:r>
      <w:r w:rsidR="00F26F5E" w:rsidRPr="00DF2D25">
        <w:rPr>
          <w:sz w:val="28"/>
        </w:rPr>
        <w:t>đất</w:t>
      </w:r>
      <w:r w:rsidR="00F26F5E" w:rsidRPr="00DF2D25">
        <w:rPr>
          <w:spacing w:val="-1"/>
          <w:sz w:val="28"/>
        </w:rPr>
        <w:t xml:space="preserve"> </w:t>
      </w:r>
      <w:r w:rsidR="00F26F5E" w:rsidRPr="00DF2D25">
        <w:rPr>
          <w:sz w:val="28"/>
        </w:rPr>
        <w:t>đai; Nhà</w:t>
      </w:r>
      <w:r w:rsidR="00F26F5E" w:rsidRPr="00DF2D25">
        <w:rPr>
          <w:spacing w:val="-2"/>
          <w:sz w:val="28"/>
        </w:rPr>
        <w:t xml:space="preserve"> </w:t>
      </w:r>
      <w:r w:rsidR="00F26F5E" w:rsidRPr="00DF2D25">
        <w:rPr>
          <w:sz w:val="28"/>
        </w:rPr>
        <w:t>nước</w:t>
      </w:r>
      <w:r w:rsidR="00F26F5E" w:rsidRPr="00DF2D25">
        <w:rPr>
          <w:spacing w:val="-1"/>
          <w:sz w:val="28"/>
        </w:rPr>
        <w:t xml:space="preserve"> </w:t>
      </w:r>
      <w:r w:rsidR="00F26F5E" w:rsidRPr="00DF2D25">
        <w:rPr>
          <w:sz w:val="28"/>
        </w:rPr>
        <w:t>thực</w:t>
      </w:r>
      <w:r w:rsidR="00F26F5E" w:rsidRPr="00DF2D25">
        <w:rPr>
          <w:spacing w:val="-2"/>
          <w:sz w:val="28"/>
        </w:rPr>
        <w:t xml:space="preserve"> </w:t>
      </w:r>
      <w:r w:rsidR="00F26F5E" w:rsidRPr="00DF2D25">
        <w:rPr>
          <w:sz w:val="28"/>
        </w:rPr>
        <w:t>hiện</w:t>
      </w:r>
      <w:r w:rsidR="00F26F5E" w:rsidRPr="00DF2D25">
        <w:rPr>
          <w:spacing w:val="-1"/>
          <w:sz w:val="28"/>
        </w:rPr>
        <w:t xml:space="preserve"> </w:t>
      </w:r>
      <w:r w:rsidR="00F26F5E" w:rsidRPr="00DF2D25">
        <w:rPr>
          <w:sz w:val="28"/>
        </w:rPr>
        <w:t>quyền đại diện chủ sở hữu về đất đai; Trách nhiệm của Nhà nước đối với người sử dụng đất; Trách nhiệm của Nhà nước về đất đai đối với đồng bào dân tộc thiểu số; Bảo đảm của Nhà nước đối với người sử dụng đất; Trách nhiệm của Nhà nước trong việc cung cấp thông tin đất đai; Vai trò, trách nhiệm của Mặt trận Tổ quốc Việt Nam và các tổ chức thành viên của Mặt trận trong quản lý và sử dụng đất đai.</w:t>
      </w:r>
    </w:p>
    <w:p w:rsidR="00534560" w:rsidRPr="00DF2D25" w:rsidRDefault="00DF2D25" w:rsidP="00723422">
      <w:pPr>
        <w:tabs>
          <w:tab w:val="left" w:pos="1345"/>
        </w:tabs>
        <w:spacing w:line="340" w:lineRule="exact"/>
        <w:ind w:right="-58" w:firstLine="567"/>
        <w:jc w:val="both"/>
        <w:rPr>
          <w:sz w:val="28"/>
        </w:rPr>
      </w:pPr>
      <w:r>
        <w:rPr>
          <w:i/>
          <w:sz w:val="28"/>
          <w:lang w:val="en-US"/>
        </w:rPr>
        <w:t xml:space="preserve">2.2. </w:t>
      </w:r>
      <w:r w:rsidR="00F26F5E" w:rsidRPr="00DF2D25">
        <w:rPr>
          <w:i/>
          <w:sz w:val="28"/>
        </w:rPr>
        <w:t xml:space="preserve">Mục 2. Quản lý nhà nước về đất đai, </w:t>
      </w:r>
      <w:r w:rsidR="00F26F5E" w:rsidRPr="00DF2D25">
        <w:rPr>
          <w:sz w:val="28"/>
        </w:rPr>
        <w:t xml:space="preserve">gồm 03 Điều </w:t>
      </w:r>
      <w:r w:rsidR="00F26F5E" w:rsidRPr="00DF2D25">
        <w:rPr>
          <w:i/>
          <w:sz w:val="28"/>
        </w:rPr>
        <w:t>(từ Điều 20 đến Điều 22)</w:t>
      </w:r>
      <w:r w:rsidR="00F26F5E" w:rsidRPr="00DF2D25">
        <w:rPr>
          <w:sz w:val="28"/>
        </w:rPr>
        <w:t>, quy định về: Nội dung quản lý nhà nước về đất đai; Nhiệm vụ, quyền hạn của Chính phủ, Thủ tướng Chính phủ, các Bộ, cơ quan ngang Bộ và chính quyền địa phương các cấp; Cơ quan có chức năng quản lý đất đai và công chức làm công tác địa chính ở cấp xã.</w:t>
      </w:r>
    </w:p>
    <w:p w:rsidR="00534560" w:rsidRPr="00DF2D25" w:rsidRDefault="00DF2D25" w:rsidP="00723422">
      <w:pPr>
        <w:tabs>
          <w:tab w:val="left" w:pos="1320"/>
        </w:tabs>
        <w:spacing w:line="340" w:lineRule="exact"/>
        <w:ind w:right="-58" w:firstLine="567"/>
        <w:jc w:val="both"/>
        <w:rPr>
          <w:sz w:val="28"/>
        </w:rPr>
      </w:pPr>
      <w:r>
        <w:rPr>
          <w:i/>
          <w:sz w:val="28"/>
          <w:lang w:val="en-US"/>
        </w:rPr>
        <w:t xml:space="preserve">2.3. </w:t>
      </w:r>
      <w:r w:rsidR="00F26F5E" w:rsidRPr="00DF2D25">
        <w:rPr>
          <w:i/>
          <w:sz w:val="28"/>
        </w:rPr>
        <w:t xml:space="preserve">Mục 3. Quyền và nghĩa vụ của công dân đối với đất đai, </w:t>
      </w:r>
      <w:r w:rsidR="00F26F5E" w:rsidRPr="00DF2D25">
        <w:rPr>
          <w:sz w:val="28"/>
        </w:rPr>
        <w:t xml:space="preserve">gồm 03 Điều </w:t>
      </w:r>
      <w:r w:rsidR="00F26F5E" w:rsidRPr="00DF2D25">
        <w:rPr>
          <w:i/>
          <w:sz w:val="28"/>
        </w:rPr>
        <w:t>(từ Điều 23 đến Điều 25)</w:t>
      </w:r>
      <w:r w:rsidR="00F26F5E" w:rsidRPr="00DF2D25">
        <w:rPr>
          <w:sz w:val="28"/>
        </w:rPr>
        <w:t>, quy định về: Quyền của công dân đối với đất đai; Quyền tiếp cận thông tin đất đai; Nghĩa vụ của công dân đối với đất đai.</w:t>
      </w:r>
    </w:p>
    <w:p w:rsidR="00534560" w:rsidRDefault="00F26F5E" w:rsidP="00723422">
      <w:pPr>
        <w:pStyle w:val="BodyText"/>
        <w:spacing w:before="0" w:line="340" w:lineRule="exact"/>
        <w:ind w:left="0" w:right="0" w:firstLine="567"/>
        <w:rPr>
          <w:i/>
        </w:rPr>
      </w:pPr>
      <w:r>
        <w:t xml:space="preserve">Để bảo đảm thống nhất quản lý đất đai theo lãnh thổ quốc gia, cả về diện tích, chất lượng, giá trị kinh tế, văn hóa, xã hội, quốc phòng, an ninh, môi trường, tại Chương này quy định về quyền hạn và trách nhiệm của Nhà nước là đại diện chủ sở hữu về đất đai như: </w:t>
      </w:r>
      <w:r>
        <w:rPr>
          <w:i/>
        </w:rPr>
        <w:t>quyền quyết định của Nhà nước về quy hoạch, kế hoạch sử dụng đất, mục</w:t>
      </w:r>
      <w:r>
        <w:rPr>
          <w:i/>
          <w:spacing w:val="-1"/>
        </w:rPr>
        <w:t xml:space="preserve"> </w:t>
      </w:r>
      <w:r>
        <w:rPr>
          <w:i/>
        </w:rPr>
        <w:t>đích sử dụng đất,</w:t>
      </w:r>
      <w:r>
        <w:rPr>
          <w:i/>
          <w:spacing w:val="-4"/>
        </w:rPr>
        <w:t xml:space="preserve"> </w:t>
      </w:r>
      <w:r>
        <w:rPr>
          <w:i/>
        </w:rPr>
        <w:t>hạn mức sử dụng đất, thời hạn sử dụng đất, thu hồi đất, trưng dụng đất, giao đất, cho thuê đất, công nhận quyền sử dụng đất;</w:t>
      </w:r>
      <w:r>
        <w:rPr>
          <w:i/>
          <w:spacing w:val="-1"/>
        </w:rPr>
        <w:t xml:space="preserve"> </w:t>
      </w:r>
      <w:r>
        <w:rPr>
          <w:i/>
        </w:rPr>
        <w:t>quyết định chính sách tài chính về</w:t>
      </w:r>
      <w:r>
        <w:rPr>
          <w:i/>
          <w:spacing w:val="-1"/>
        </w:rPr>
        <w:t xml:space="preserve"> </w:t>
      </w:r>
      <w:r>
        <w:rPr>
          <w:i/>
        </w:rPr>
        <w:t>đất đai,</w:t>
      </w:r>
      <w:r>
        <w:rPr>
          <w:i/>
          <w:spacing w:val="-1"/>
        </w:rPr>
        <w:t xml:space="preserve"> </w:t>
      </w:r>
      <w:r>
        <w:rPr>
          <w:i/>
        </w:rPr>
        <w:t>điều tiết thị trường quyền sử dụng đất, điều tiết nguồn thu từ đất; quy định quyền và nghĩa vụ của công dân đối với đất đai.</w:t>
      </w:r>
    </w:p>
    <w:p w:rsidR="00534560" w:rsidRPr="007719F7" w:rsidRDefault="00F26F5E" w:rsidP="00723422">
      <w:pPr>
        <w:pStyle w:val="BodyText"/>
        <w:spacing w:before="0" w:line="340" w:lineRule="exact"/>
        <w:ind w:left="0" w:right="0" w:firstLine="567"/>
      </w:pPr>
      <w:r w:rsidRPr="007719F7">
        <w:t>Làm rõ trách nhiệm của các cơ quan Nhà nước trong việc thực hiện quyền đại diện chủ sở hữu về đất đai; phân biệt rõ nhiệm vụ, quyền hạn của các cơ quan thực hiện chức năng quản lý nhà nước về đất đai. Phân cấp thẩm quyền gắn với</w:t>
      </w:r>
      <w:r w:rsidR="007719F7" w:rsidRPr="007719F7">
        <w:t xml:space="preserve"> </w:t>
      </w:r>
      <w:r w:rsidRPr="007719F7">
        <w:t xml:space="preserve">kiểm soát, giám sát việc thực hiện, đảm bảo quản lý thống nhất từ Trung ương đến địa phương. Trách nhiệm và những đảm bảo của Nhà nước đối với người sử dụng đất. Đặc biệt, tại Điều 16 của Luật Đất đai năm 2024 tiếp tục khẳng định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w:t>
      </w:r>
      <w:r w:rsidRPr="007719F7">
        <w:lastRenderedPageBreak/>
        <w:t>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rsidR="00534560" w:rsidRPr="007719F7" w:rsidRDefault="00F26F5E" w:rsidP="00723422">
      <w:pPr>
        <w:pStyle w:val="BodyText"/>
        <w:spacing w:before="0" w:line="340" w:lineRule="exact"/>
        <w:ind w:left="0" w:right="0" w:firstLine="567"/>
      </w:pPr>
      <w:r w:rsidRPr="007719F7">
        <w:t>Bổ sung 01 điều quy định về vai trò, trách nhiệm của Mặt trận Tổ quốc Việt Nam và các tổ chức thành viên trong tham gia xây dựng, phản biện chính sách pháp luật về đất đai; cho ý kiến đối với dự thảo quy hoạch, kế hoạch sử dụng đất; tham gia hòa giải tranh chấp về đất đai...</w:t>
      </w:r>
    </w:p>
    <w:p w:rsidR="00534560" w:rsidRDefault="00F26F5E" w:rsidP="00723422">
      <w:pPr>
        <w:pStyle w:val="BodyText"/>
        <w:spacing w:before="0" w:line="340" w:lineRule="exact"/>
        <w:ind w:left="0" w:right="0" w:firstLine="567"/>
      </w:pPr>
      <w:r>
        <w:t xml:space="preserve">Bổ sung 01 mục quy định về quyền và nghĩa vụ của công dân đối với đất đai nhằm thể chế quan điểm của Đảng về </w:t>
      </w:r>
      <w:r>
        <w:rPr>
          <w:i/>
        </w:rPr>
        <w:t>“Quản lý và sử dụng đất phải bảo đảm lợi ích chung của toàn dân; nhân dân được tạo điều kiện tiếp cận, sử dụng đất công bằng, công khai, hiệu quả và bền vững”</w:t>
      </w:r>
      <w:r>
        <w:t>.</w:t>
      </w:r>
    </w:p>
    <w:p w:rsidR="00534560" w:rsidRPr="008E7B10" w:rsidRDefault="008E7B10" w:rsidP="00723422">
      <w:pPr>
        <w:pStyle w:val="Heading2"/>
        <w:tabs>
          <w:tab w:val="left" w:pos="1113"/>
        </w:tabs>
        <w:spacing w:line="340" w:lineRule="exact"/>
        <w:ind w:left="0" w:firstLine="567"/>
        <w:jc w:val="left"/>
        <w:rPr>
          <w:b w:val="0"/>
        </w:rPr>
      </w:pPr>
      <w:r>
        <w:rPr>
          <w:lang w:val="en-US"/>
        </w:rPr>
        <w:t xml:space="preserve">3. </w:t>
      </w:r>
      <w:r w:rsidR="00F26F5E">
        <w:t>Ch</w:t>
      </w:r>
      <w:r w:rsidR="002C4FFA" w:rsidRPr="007751CF">
        <w:t>ư</w:t>
      </w:r>
      <w:r w:rsidR="00F26F5E">
        <w:t>ơng</w:t>
      </w:r>
      <w:r w:rsidR="00F26F5E" w:rsidRPr="007719F7">
        <w:rPr>
          <w:spacing w:val="1"/>
        </w:rPr>
        <w:t xml:space="preserve"> </w:t>
      </w:r>
      <w:r w:rsidR="00F26F5E">
        <w:t>III.</w:t>
      </w:r>
      <w:r w:rsidR="00F26F5E" w:rsidRPr="007719F7">
        <w:rPr>
          <w:spacing w:val="1"/>
        </w:rPr>
        <w:t xml:space="preserve"> </w:t>
      </w:r>
      <w:r w:rsidR="00F26F5E">
        <w:t>Quyền</w:t>
      </w:r>
      <w:r w:rsidR="00F26F5E" w:rsidRPr="007719F7">
        <w:rPr>
          <w:spacing w:val="1"/>
        </w:rPr>
        <w:t xml:space="preserve"> </w:t>
      </w:r>
      <w:r w:rsidR="00F26F5E">
        <w:t>và</w:t>
      </w:r>
      <w:r w:rsidR="00F26F5E" w:rsidRPr="007719F7">
        <w:rPr>
          <w:spacing w:val="1"/>
        </w:rPr>
        <w:t xml:space="preserve"> </w:t>
      </w:r>
      <w:r w:rsidR="00F26F5E">
        <w:t>nghĩa</w:t>
      </w:r>
      <w:r w:rsidR="00F26F5E" w:rsidRPr="007719F7">
        <w:rPr>
          <w:spacing w:val="-1"/>
        </w:rPr>
        <w:t xml:space="preserve"> </w:t>
      </w:r>
      <w:r w:rsidR="00F26F5E">
        <w:t>vụ của</w:t>
      </w:r>
      <w:r w:rsidR="00F26F5E" w:rsidRPr="007719F7">
        <w:rPr>
          <w:spacing w:val="-1"/>
        </w:rPr>
        <w:t xml:space="preserve"> </w:t>
      </w:r>
      <w:r w:rsidR="00F26F5E">
        <w:t>ng</w:t>
      </w:r>
      <w:r w:rsidR="00F72F9A" w:rsidRPr="00F72F9A">
        <w:t>ư</w:t>
      </w:r>
      <w:r w:rsidR="00F26F5E">
        <w:t>ời</w:t>
      </w:r>
      <w:r w:rsidR="00F26F5E" w:rsidRPr="007719F7">
        <w:rPr>
          <w:spacing w:val="1"/>
        </w:rPr>
        <w:t xml:space="preserve"> </w:t>
      </w:r>
      <w:r w:rsidR="00F26F5E">
        <w:t>sử dụng</w:t>
      </w:r>
      <w:r w:rsidR="00F26F5E" w:rsidRPr="007719F7">
        <w:rPr>
          <w:spacing w:val="1"/>
        </w:rPr>
        <w:t xml:space="preserve"> </w:t>
      </w:r>
      <w:r w:rsidR="00F26F5E">
        <w:t>đất,</w:t>
      </w:r>
      <w:r w:rsidR="00F26F5E" w:rsidRPr="007719F7">
        <w:rPr>
          <w:spacing w:val="4"/>
        </w:rPr>
        <w:t xml:space="preserve"> </w:t>
      </w:r>
      <w:r w:rsidR="00F26F5E" w:rsidRPr="008E7B10">
        <w:rPr>
          <w:b w:val="0"/>
        </w:rPr>
        <w:t>gồm</w:t>
      </w:r>
      <w:r w:rsidR="00F26F5E" w:rsidRPr="008E7B10">
        <w:rPr>
          <w:b w:val="0"/>
          <w:spacing w:val="-4"/>
        </w:rPr>
        <w:t xml:space="preserve"> </w:t>
      </w:r>
      <w:r w:rsidR="00F26F5E" w:rsidRPr="008E7B10">
        <w:rPr>
          <w:b w:val="0"/>
        </w:rPr>
        <w:t>23</w:t>
      </w:r>
      <w:r w:rsidR="00F26F5E" w:rsidRPr="008E7B10">
        <w:rPr>
          <w:b w:val="0"/>
          <w:spacing w:val="1"/>
        </w:rPr>
        <w:t xml:space="preserve"> </w:t>
      </w:r>
      <w:r w:rsidR="00F26F5E" w:rsidRPr="008E7B10">
        <w:rPr>
          <w:b w:val="0"/>
          <w:spacing w:val="-4"/>
        </w:rPr>
        <w:t>điều</w:t>
      </w:r>
      <w:r w:rsidR="007719F7" w:rsidRPr="008E7B10">
        <w:rPr>
          <w:b w:val="0"/>
          <w:spacing w:val="-4"/>
        </w:rPr>
        <w:t xml:space="preserve"> </w:t>
      </w:r>
      <w:r w:rsidR="00F26F5E" w:rsidRPr="008E7B10">
        <w:rPr>
          <w:b w:val="0"/>
          <w:i/>
        </w:rPr>
        <w:t>(từ</w:t>
      </w:r>
      <w:r w:rsidR="00F26F5E" w:rsidRPr="008E7B10">
        <w:rPr>
          <w:b w:val="0"/>
          <w:i/>
          <w:spacing w:val="-2"/>
        </w:rPr>
        <w:t xml:space="preserve"> </w:t>
      </w:r>
      <w:r w:rsidR="00F26F5E" w:rsidRPr="008E7B10">
        <w:rPr>
          <w:b w:val="0"/>
          <w:i/>
        </w:rPr>
        <w:t>Điều</w:t>
      </w:r>
      <w:r w:rsidR="00F26F5E" w:rsidRPr="008E7B10">
        <w:rPr>
          <w:b w:val="0"/>
          <w:i/>
          <w:spacing w:val="-5"/>
        </w:rPr>
        <w:t xml:space="preserve"> </w:t>
      </w:r>
      <w:r w:rsidR="00F26F5E" w:rsidRPr="008E7B10">
        <w:rPr>
          <w:b w:val="0"/>
          <w:i/>
        </w:rPr>
        <w:t>26</w:t>
      </w:r>
      <w:r w:rsidR="00F26F5E" w:rsidRPr="008E7B10">
        <w:rPr>
          <w:b w:val="0"/>
          <w:i/>
          <w:spacing w:val="-5"/>
        </w:rPr>
        <w:t xml:space="preserve"> </w:t>
      </w:r>
      <w:r w:rsidR="00F26F5E" w:rsidRPr="008E7B10">
        <w:rPr>
          <w:b w:val="0"/>
          <w:i/>
        </w:rPr>
        <w:t>đến</w:t>
      </w:r>
      <w:r w:rsidR="00F26F5E" w:rsidRPr="008E7B10">
        <w:rPr>
          <w:b w:val="0"/>
          <w:i/>
          <w:spacing w:val="-1"/>
        </w:rPr>
        <w:t xml:space="preserve"> </w:t>
      </w:r>
      <w:r w:rsidR="00F26F5E" w:rsidRPr="008E7B10">
        <w:rPr>
          <w:b w:val="0"/>
          <w:i/>
        </w:rPr>
        <w:t>Điều</w:t>
      </w:r>
      <w:r w:rsidR="00F26F5E" w:rsidRPr="008E7B10">
        <w:rPr>
          <w:b w:val="0"/>
          <w:i/>
          <w:spacing w:val="-5"/>
        </w:rPr>
        <w:t xml:space="preserve"> </w:t>
      </w:r>
      <w:r w:rsidR="00F26F5E" w:rsidRPr="008E7B10">
        <w:rPr>
          <w:b w:val="0"/>
          <w:i/>
        </w:rPr>
        <w:t>48)</w:t>
      </w:r>
      <w:r w:rsidR="00F26F5E" w:rsidRPr="008E7B10">
        <w:rPr>
          <w:b w:val="0"/>
          <w:i/>
          <w:spacing w:val="-1"/>
        </w:rPr>
        <w:t xml:space="preserve"> </w:t>
      </w:r>
      <w:r w:rsidR="00F26F5E" w:rsidRPr="008E7B10">
        <w:rPr>
          <w:b w:val="0"/>
        </w:rPr>
        <w:t>chia</w:t>
      </w:r>
      <w:r w:rsidR="00F26F5E" w:rsidRPr="008E7B10">
        <w:rPr>
          <w:b w:val="0"/>
          <w:spacing w:val="-2"/>
        </w:rPr>
        <w:t xml:space="preserve"> </w:t>
      </w:r>
      <w:r w:rsidR="00F26F5E" w:rsidRPr="008E7B10">
        <w:rPr>
          <w:b w:val="0"/>
        </w:rPr>
        <w:t>làm</w:t>
      </w:r>
      <w:r w:rsidR="00F26F5E" w:rsidRPr="008E7B10">
        <w:rPr>
          <w:b w:val="0"/>
          <w:spacing w:val="-7"/>
        </w:rPr>
        <w:t xml:space="preserve"> </w:t>
      </w:r>
      <w:r w:rsidR="00F26F5E" w:rsidRPr="008E7B10">
        <w:rPr>
          <w:b w:val="0"/>
        </w:rPr>
        <w:t>05</w:t>
      </w:r>
      <w:r w:rsidR="00F26F5E" w:rsidRPr="008E7B10">
        <w:rPr>
          <w:b w:val="0"/>
          <w:spacing w:val="1"/>
        </w:rPr>
        <w:t xml:space="preserve"> </w:t>
      </w:r>
      <w:r w:rsidR="00F26F5E" w:rsidRPr="008E7B10">
        <w:rPr>
          <w:b w:val="0"/>
          <w:spacing w:val="-4"/>
        </w:rPr>
        <w:t>mục:</w:t>
      </w:r>
    </w:p>
    <w:p w:rsidR="00534560" w:rsidRPr="00DF2D25" w:rsidRDefault="00DF2D25" w:rsidP="00723422">
      <w:pPr>
        <w:tabs>
          <w:tab w:val="left" w:pos="1325"/>
        </w:tabs>
        <w:spacing w:line="340" w:lineRule="exact"/>
        <w:ind w:right="-58" w:firstLine="567"/>
        <w:jc w:val="both"/>
        <w:rPr>
          <w:sz w:val="28"/>
        </w:rPr>
      </w:pPr>
      <w:r>
        <w:rPr>
          <w:i/>
          <w:sz w:val="28"/>
          <w:lang w:val="en-US"/>
        </w:rPr>
        <w:t xml:space="preserve">3.1. </w:t>
      </w:r>
      <w:r w:rsidR="00F26F5E" w:rsidRPr="00DF2D25">
        <w:rPr>
          <w:i/>
          <w:sz w:val="28"/>
        </w:rPr>
        <w:t xml:space="preserve">Mục 1. Quy định chung, </w:t>
      </w:r>
      <w:r w:rsidR="00F26F5E" w:rsidRPr="00DF2D25">
        <w:rPr>
          <w:sz w:val="28"/>
        </w:rPr>
        <w:t xml:space="preserve">gồm 06 Điều </w:t>
      </w:r>
      <w:r w:rsidR="00F26F5E" w:rsidRPr="00DF2D25">
        <w:rPr>
          <w:i/>
          <w:sz w:val="28"/>
        </w:rPr>
        <w:t>(từ Điều 26 Điều 31)</w:t>
      </w:r>
      <w:r w:rsidR="00F26F5E" w:rsidRPr="00DF2D25">
        <w:rPr>
          <w:sz w:val="28"/>
        </w:rPr>
        <w:t xml:space="preserve">, quy định về: Quyền chung của người sử dụng đất; Quyền chuyển đổi, chuyển nhượng, cho thuê, cho thuê lại, thừa kế, tặng cho quyền sử dụng đất; thế chấp, góp vốn bằng quyền sử dụng đất; Nhận quyền sử dụng đất; Quyền đối với thửa đất liền kề; Quyền lựa chọn hình thức trả tiền thuê đất; Nghĩa vụ chung của người sử dụng </w:t>
      </w:r>
      <w:r w:rsidR="00F26F5E" w:rsidRPr="00DF2D25">
        <w:rPr>
          <w:spacing w:val="-4"/>
          <w:sz w:val="28"/>
        </w:rPr>
        <w:t>đất.</w:t>
      </w:r>
    </w:p>
    <w:p w:rsidR="00534560" w:rsidRPr="00DF2D25" w:rsidRDefault="00DF2D25" w:rsidP="00723422">
      <w:pPr>
        <w:tabs>
          <w:tab w:val="left" w:pos="1313"/>
        </w:tabs>
        <w:spacing w:line="340" w:lineRule="exact"/>
        <w:ind w:right="-58" w:firstLine="567"/>
        <w:jc w:val="both"/>
        <w:rPr>
          <w:sz w:val="28"/>
        </w:rPr>
      </w:pPr>
      <w:r>
        <w:rPr>
          <w:i/>
          <w:sz w:val="28"/>
          <w:lang w:val="en-US"/>
        </w:rPr>
        <w:t xml:space="preserve">3.2. </w:t>
      </w:r>
      <w:r w:rsidR="00F26F5E" w:rsidRPr="00DF2D25">
        <w:rPr>
          <w:i/>
          <w:sz w:val="28"/>
        </w:rPr>
        <w:t>Mục</w:t>
      </w:r>
      <w:r w:rsidR="00F26F5E" w:rsidRPr="00DF2D25">
        <w:rPr>
          <w:i/>
          <w:spacing w:val="-1"/>
          <w:sz w:val="28"/>
        </w:rPr>
        <w:t xml:space="preserve"> </w:t>
      </w:r>
      <w:r w:rsidR="00F26F5E" w:rsidRPr="00DF2D25">
        <w:rPr>
          <w:i/>
          <w:sz w:val="28"/>
        </w:rPr>
        <w:t>2. Quyền và</w:t>
      </w:r>
      <w:r w:rsidR="00F26F5E" w:rsidRPr="00DF2D25">
        <w:rPr>
          <w:i/>
          <w:spacing w:val="-1"/>
          <w:sz w:val="28"/>
        </w:rPr>
        <w:t xml:space="preserve"> </w:t>
      </w:r>
      <w:r w:rsidR="00F26F5E" w:rsidRPr="00DF2D25">
        <w:rPr>
          <w:i/>
          <w:sz w:val="28"/>
        </w:rPr>
        <w:t>nghĩa vụ của tổ chức</w:t>
      </w:r>
      <w:r w:rsidR="00F26F5E" w:rsidRPr="00DF2D25">
        <w:rPr>
          <w:i/>
          <w:spacing w:val="-2"/>
          <w:sz w:val="28"/>
        </w:rPr>
        <w:t xml:space="preserve"> </w:t>
      </w:r>
      <w:r w:rsidR="00F26F5E" w:rsidRPr="00DF2D25">
        <w:rPr>
          <w:i/>
          <w:sz w:val="28"/>
        </w:rPr>
        <w:t>trong nước,</w:t>
      </w:r>
      <w:r w:rsidR="00F26F5E" w:rsidRPr="00DF2D25">
        <w:rPr>
          <w:i/>
          <w:spacing w:val="-1"/>
          <w:sz w:val="28"/>
        </w:rPr>
        <w:t xml:space="preserve"> </w:t>
      </w:r>
      <w:r w:rsidR="00F26F5E" w:rsidRPr="00DF2D25">
        <w:rPr>
          <w:i/>
          <w:sz w:val="28"/>
        </w:rPr>
        <w:t>tổ chức tôn giáo, tổ chức</w:t>
      </w:r>
      <w:r w:rsidR="00F26F5E" w:rsidRPr="00DF2D25">
        <w:rPr>
          <w:i/>
          <w:spacing w:val="-3"/>
          <w:sz w:val="28"/>
        </w:rPr>
        <w:t xml:space="preserve"> </w:t>
      </w:r>
      <w:r w:rsidR="00F26F5E" w:rsidRPr="00DF2D25">
        <w:rPr>
          <w:i/>
          <w:sz w:val="28"/>
        </w:rPr>
        <w:t>tôn giáo trực</w:t>
      </w:r>
      <w:r w:rsidR="00F26F5E" w:rsidRPr="00DF2D25">
        <w:rPr>
          <w:i/>
          <w:spacing w:val="-3"/>
          <w:sz w:val="28"/>
        </w:rPr>
        <w:t xml:space="preserve"> </w:t>
      </w:r>
      <w:r w:rsidR="00F26F5E" w:rsidRPr="00DF2D25">
        <w:rPr>
          <w:i/>
          <w:sz w:val="28"/>
        </w:rPr>
        <w:t>thuộc</w:t>
      </w:r>
      <w:r w:rsidR="00F26F5E" w:rsidRPr="00DF2D25">
        <w:rPr>
          <w:i/>
          <w:spacing w:val="-1"/>
          <w:sz w:val="28"/>
        </w:rPr>
        <w:t xml:space="preserve"> </w:t>
      </w:r>
      <w:r w:rsidR="00F26F5E" w:rsidRPr="00DF2D25">
        <w:rPr>
          <w:i/>
          <w:sz w:val="28"/>
        </w:rPr>
        <w:t>sử</w:t>
      </w:r>
      <w:r w:rsidR="00F26F5E" w:rsidRPr="00DF2D25">
        <w:rPr>
          <w:i/>
          <w:spacing w:val="-1"/>
          <w:sz w:val="28"/>
        </w:rPr>
        <w:t xml:space="preserve"> </w:t>
      </w:r>
      <w:r w:rsidR="00F26F5E" w:rsidRPr="00DF2D25">
        <w:rPr>
          <w:i/>
          <w:sz w:val="28"/>
        </w:rPr>
        <w:t>dụng</w:t>
      </w:r>
      <w:r w:rsidR="00F26F5E" w:rsidRPr="00DF2D25">
        <w:rPr>
          <w:i/>
          <w:spacing w:val="-4"/>
          <w:sz w:val="28"/>
        </w:rPr>
        <w:t xml:space="preserve"> </w:t>
      </w:r>
      <w:r w:rsidR="00F26F5E" w:rsidRPr="00DF2D25">
        <w:rPr>
          <w:i/>
          <w:sz w:val="28"/>
        </w:rPr>
        <w:t xml:space="preserve">đất, </w:t>
      </w:r>
      <w:r w:rsidR="00F26F5E" w:rsidRPr="00DF2D25">
        <w:rPr>
          <w:sz w:val="28"/>
        </w:rPr>
        <w:t>gồm</w:t>
      </w:r>
      <w:r w:rsidR="00F26F5E" w:rsidRPr="00DF2D25">
        <w:rPr>
          <w:spacing w:val="-4"/>
          <w:sz w:val="28"/>
        </w:rPr>
        <w:t xml:space="preserve"> </w:t>
      </w:r>
      <w:r w:rsidR="00F26F5E" w:rsidRPr="00DF2D25">
        <w:rPr>
          <w:sz w:val="28"/>
        </w:rPr>
        <w:t xml:space="preserve">05 Điều </w:t>
      </w:r>
      <w:r w:rsidR="00F26F5E" w:rsidRPr="00DF2D25">
        <w:rPr>
          <w:i/>
          <w:sz w:val="28"/>
        </w:rPr>
        <w:t>(từ</w:t>
      </w:r>
      <w:r w:rsidR="00F26F5E" w:rsidRPr="00DF2D25">
        <w:rPr>
          <w:i/>
          <w:spacing w:val="-1"/>
          <w:sz w:val="28"/>
        </w:rPr>
        <w:t xml:space="preserve"> </w:t>
      </w:r>
      <w:r w:rsidR="00F26F5E" w:rsidRPr="00DF2D25">
        <w:rPr>
          <w:i/>
          <w:sz w:val="28"/>
        </w:rPr>
        <w:t>Điều 32</w:t>
      </w:r>
      <w:r w:rsidR="00F26F5E" w:rsidRPr="00DF2D25">
        <w:rPr>
          <w:i/>
          <w:spacing w:val="-4"/>
          <w:sz w:val="28"/>
        </w:rPr>
        <w:t xml:space="preserve"> </w:t>
      </w:r>
      <w:r w:rsidR="00F26F5E" w:rsidRPr="00DF2D25">
        <w:rPr>
          <w:i/>
          <w:sz w:val="28"/>
        </w:rPr>
        <w:t>đến Điều</w:t>
      </w:r>
      <w:r w:rsidR="00F26F5E" w:rsidRPr="00DF2D25">
        <w:rPr>
          <w:i/>
          <w:spacing w:val="-3"/>
          <w:sz w:val="28"/>
        </w:rPr>
        <w:t xml:space="preserve"> </w:t>
      </w:r>
      <w:r w:rsidR="00F26F5E" w:rsidRPr="00DF2D25">
        <w:rPr>
          <w:i/>
          <w:sz w:val="28"/>
        </w:rPr>
        <w:t>36)</w:t>
      </w:r>
      <w:r w:rsidR="00F26F5E" w:rsidRPr="00DF2D25">
        <w:rPr>
          <w:sz w:val="28"/>
        </w:rPr>
        <w:t>,</w:t>
      </w:r>
      <w:r w:rsidR="00F26F5E" w:rsidRPr="00DF2D25">
        <w:rPr>
          <w:spacing w:val="-2"/>
          <w:sz w:val="28"/>
        </w:rPr>
        <w:t xml:space="preserve"> </w:t>
      </w:r>
      <w:r w:rsidR="00F26F5E" w:rsidRPr="00DF2D25">
        <w:rPr>
          <w:sz w:val="28"/>
        </w:rPr>
        <w:t>quy định về: Quyền và nghĩa vụ của tổ chức trong nước, tổ chức tôn giáo, tổ chức tôn giáo trực thuộc được Nhà nước giao đất không thu tiền sử dụng đất; Quyền và nghĩa vụ của tổ chức trong nước được Nhà nước giao đất có thu tiền sử dụng đất, cho thuê đất thu tiền thuê đất một lần cho cả thời gian thuê; Quyền và nghĩa vụ của tổ chức kinh tế, đơn vị sự nghiệp công lập, tổ chức tôn giáo, tổ chức tôn giáo trực thuộc sử dụng đất do Nhà nước cho thuê đất thu tiền hằng năm; Quyền và nghĩa vụ của tổ chức kinh tế nhận chuyển nhượng quyền sử dụng đất, chuyển</w:t>
      </w:r>
      <w:r w:rsidR="00F26F5E" w:rsidRPr="00DF2D25">
        <w:rPr>
          <w:spacing w:val="80"/>
          <w:sz w:val="28"/>
        </w:rPr>
        <w:t xml:space="preserve"> </w:t>
      </w:r>
      <w:r w:rsidR="00F26F5E" w:rsidRPr="00DF2D25">
        <w:rPr>
          <w:sz w:val="28"/>
        </w:rPr>
        <w:t>mục đích sử dụng đất; Quyền và nghĩa vụ của tổ chức kinh tế nhận góp vốn bằng quyền sử dụng đất; quyền sử dụng đất của tổ chức kinh tế khi giải thể, phá sản.</w:t>
      </w:r>
    </w:p>
    <w:p w:rsidR="00534560" w:rsidRPr="00DF2D25" w:rsidRDefault="00DF2D25" w:rsidP="00723422">
      <w:pPr>
        <w:tabs>
          <w:tab w:val="left" w:pos="1312"/>
        </w:tabs>
        <w:spacing w:line="340" w:lineRule="exact"/>
        <w:ind w:right="-58" w:firstLine="567"/>
        <w:jc w:val="both"/>
        <w:rPr>
          <w:spacing w:val="15"/>
          <w:sz w:val="28"/>
        </w:rPr>
      </w:pPr>
      <w:r>
        <w:rPr>
          <w:i/>
          <w:sz w:val="28"/>
          <w:lang w:val="en-US"/>
        </w:rPr>
        <w:t xml:space="preserve">3.3. </w:t>
      </w:r>
      <w:r w:rsidR="00F26F5E" w:rsidRPr="00DF2D25">
        <w:rPr>
          <w:i/>
          <w:sz w:val="28"/>
        </w:rPr>
        <w:t>Mục</w:t>
      </w:r>
      <w:r w:rsidR="00F26F5E" w:rsidRPr="00DF2D25">
        <w:rPr>
          <w:i/>
          <w:spacing w:val="-6"/>
          <w:sz w:val="28"/>
        </w:rPr>
        <w:t xml:space="preserve"> </w:t>
      </w:r>
      <w:r w:rsidR="00F26F5E" w:rsidRPr="00DF2D25">
        <w:rPr>
          <w:i/>
          <w:sz w:val="28"/>
        </w:rPr>
        <w:t>3.</w:t>
      </w:r>
      <w:r w:rsidR="00F26F5E" w:rsidRPr="00DF2D25">
        <w:rPr>
          <w:i/>
          <w:spacing w:val="-4"/>
          <w:sz w:val="28"/>
        </w:rPr>
        <w:t xml:space="preserve"> </w:t>
      </w:r>
      <w:r w:rsidR="00F26F5E" w:rsidRPr="00DF2D25">
        <w:rPr>
          <w:i/>
          <w:sz w:val="28"/>
        </w:rPr>
        <w:t>Quyền</w:t>
      </w:r>
      <w:r w:rsidR="00F26F5E" w:rsidRPr="00DF2D25">
        <w:rPr>
          <w:i/>
          <w:spacing w:val="-2"/>
          <w:sz w:val="28"/>
        </w:rPr>
        <w:t xml:space="preserve"> </w:t>
      </w:r>
      <w:r w:rsidR="00F26F5E" w:rsidRPr="00DF2D25">
        <w:rPr>
          <w:i/>
          <w:sz w:val="28"/>
        </w:rPr>
        <w:t>và</w:t>
      </w:r>
      <w:r w:rsidR="00F26F5E" w:rsidRPr="00DF2D25">
        <w:rPr>
          <w:i/>
          <w:spacing w:val="-4"/>
          <w:sz w:val="28"/>
        </w:rPr>
        <w:t xml:space="preserve"> </w:t>
      </w:r>
      <w:r w:rsidR="00F26F5E" w:rsidRPr="00DF2D25">
        <w:rPr>
          <w:i/>
          <w:sz w:val="28"/>
        </w:rPr>
        <w:t>nghĩa</w:t>
      </w:r>
      <w:r w:rsidR="00F26F5E" w:rsidRPr="00DF2D25">
        <w:rPr>
          <w:i/>
          <w:spacing w:val="-3"/>
          <w:sz w:val="28"/>
        </w:rPr>
        <w:t xml:space="preserve"> </w:t>
      </w:r>
      <w:r w:rsidR="00F26F5E" w:rsidRPr="00DF2D25">
        <w:rPr>
          <w:i/>
          <w:sz w:val="28"/>
        </w:rPr>
        <w:t>vụ</w:t>
      </w:r>
      <w:r w:rsidR="00F26F5E" w:rsidRPr="00DF2D25">
        <w:rPr>
          <w:i/>
          <w:spacing w:val="-2"/>
          <w:sz w:val="28"/>
        </w:rPr>
        <w:t xml:space="preserve"> </w:t>
      </w:r>
      <w:r w:rsidR="00F26F5E" w:rsidRPr="00DF2D25">
        <w:rPr>
          <w:i/>
          <w:sz w:val="28"/>
        </w:rPr>
        <w:t>của cá</w:t>
      </w:r>
      <w:r w:rsidR="00F26F5E" w:rsidRPr="00DF2D25">
        <w:rPr>
          <w:i/>
          <w:spacing w:val="-2"/>
          <w:sz w:val="28"/>
        </w:rPr>
        <w:t xml:space="preserve"> </w:t>
      </w:r>
      <w:r w:rsidR="00F26F5E" w:rsidRPr="00DF2D25">
        <w:rPr>
          <w:i/>
          <w:sz w:val="28"/>
        </w:rPr>
        <w:t>nhân,</w:t>
      </w:r>
      <w:r w:rsidR="00F26F5E" w:rsidRPr="00DF2D25">
        <w:rPr>
          <w:i/>
          <w:spacing w:val="-4"/>
          <w:sz w:val="28"/>
        </w:rPr>
        <w:t xml:space="preserve"> </w:t>
      </w:r>
      <w:r w:rsidR="00F26F5E" w:rsidRPr="00DF2D25">
        <w:rPr>
          <w:i/>
          <w:sz w:val="28"/>
        </w:rPr>
        <w:t>cộng</w:t>
      </w:r>
      <w:r w:rsidR="00F26F5E" w:rsidRPr="00DF2D25">
        <w:rPr>
          <w:i/>
          <w:spacing w:val="-2"/>
          <w:sz w:val="28"/>
        </w:rPr>
        <w:t xml:space="preserve"> </w:t>
      </w:r>
      <w:r w:rsidR="00F26F5E" w:rsidRPr="00DF2D25">
        <w:rPr>
          <w:i/>
          <w:sz w:val="28"/>
        </w:rPr>
        <w:t>đồng</w:t>
      </w:r>
      <w:r w:rsidR="00F26F5E" w:rsidRPr="00DF2D25">
        <w:rPr>
          <w:i/>
          <w:spacing w:val="-2"/>
          <w:sz w:val="28"/>
        </w:rPr>
        <w:t xml:space="preserve"> </w:t>
      </w:r>
      <w:r w:rsidR="00F26F5E" w:rsidRPr="00DF2D25">
        <w:rPr>
          <w:i/>
          <w:sz w:val="28"/>
        </w:rPr>
        <w:t>dân</w:t>
      </w:r>
      <w:r w:rsidR="00F26F5E" w:rsidRPr="00DF2D25">
        <w:rPr>
          <w:i/>
          <w:spacing w:val="-2"/>
          <w:sz w:val="28"/>
        </w:rPr>
        <w:t xml:space="preserve"> </w:t>
      </w:r>
      <w:r w:rsidR="00F26F5E" w:rsidRPr="00DF2D25">
        <w:rPr>
          <w:i/>
          <w:sz w:val="28"/>
        </w:rPr>
        <w:t>cư</w:t>
      </w:r>
      <w:r w:rsidR="00F26F5E" w:rsidRPr="00DF2D25">
        <w:rPr>
          <w:i/>
          <w:spacing w:val="-6"/>
          <w:sz w:val="28"/>
        </w:rPr>
        <w:t xml:space="preserve"> </w:t>
      </w:r>
      <w:r w:rsidR="00F26F5E" w:rsidRPr="00DF2D25">
        <w:rPr>
          <w:i/>
          <w:sz w:val="28"/>
        </w:rPr>
        <w:t>sử</w:t>
      </w:r>
      <w:r w:rsidR="00F26F5E" w:rsidRPr="00DF2D25">
        <w:rPr>
          <w:i/>
          <w:spacing w:val="-3"/>
          <w:sz w:val="28"/>
        </w:rPr>
        <w:t xml:space="preserve"> </w:t>
      </w:r>
      <w:r w:rsidR="00F26F5E" w:rsidRPr="00DF2D25">
        <w:rPr>
          <w:i/>
          <w:sz w:val="28"/>
        </w:rPr>
        <w:t>dụng</w:t>
      </w:r>
      <w:r w:rsidR="00F26F5E" w:rsidRPr="00DF2D25">
        <w:rPr>
          <w:i/>
          <w:spacing w:val="-6"/>
          <w:sz w:val="28"/>
        </w:rPr>
        <w:t xml:space="preserve"> </w:t>
      </w:r>
      <w:r w:rsidR="00F26F5E" w:rsidRPr="00DF2D25">
        <w:rPr>
          <w:i/>
          <w:sz w:val="28"/>
        </w:rPr>
        <w:t xml:space="preserve">đất, </w:t>
      </w:r>
      <w:r w:rsidR="00F26F5E" w:rsidRPr="00DF2D25">
        <w:rPr>
          <w:sz w:val="28"/>
        </w:rPr>
        <w:t xml:space="preserve">gồm 03 Điều </w:t>
      </w:r>
      <w:r w:rsidR="00F26F5E" w:rsidRPr="00DF2D25">
        <w:rPr>
          <w:i/>
          <w:sz w:val="28"/>
        </w:rPr>
        <w:t>(từ Điều 37 đến Điều 39)</w:t>
      </w:r>
      <w:r w:rsidR="00F26F5E" w:rsidRPr="00DF2D25">
        <w:rPr>
          <w:sz w:val="28"/>
        </w:rPr>
        <w:t>, quy định về: Quyền và nghĩa vụ của cá nhân</w:t>
      </w:r>
      <w:r w:rsidR="00F26F5E" w:rsidRPr="00DF2D25">
        <w:rPr>
          <w:spacing w:val="15"/>
          <w:sz w:val="28"/>
        </w:rPr>
        <w:t xml:space="preserve"> </w:t>
      </w:r>
      <w:r w:rsidR="00F26F5E" w:rsidRPr="00DF2D25">
        <w:rPr>
          <w:sz w:val="28"/>
        </w:rPr>
        <w:t>sử</w:t>
      </w:r>
      <w:r w:rsidR="00F26F5E" w:rsidRPr="00DF2D25">
        <w:rPr>
          <w:spacing w:val="13"/>
          <w:sz w:val="28"/>
        </w:rPr>
        <w:t xml:space="preserve"> </w:t>
      </w:r>
      <w:r w:rsidR="00F26F5E" w:rsidRPr="00DF2D25">
        <w:rPr>
          <w:sz w:val="28"/>
        </w:rPr>
        <w:t>dụng</w:t>
      </w:r>
      <w:r w:rsidR="00F26F5E" w:rsidRPr="00DF2D25">
        <w:rPr>
          <w:spacing w:val="12"/>
          <w:sz w:val="28"/>
        </w:rPr>
        <w:t xml:space="preserve"> </w:t>
      </w:r>
      <w:r w:rsidR="00F26F5E" w:rsidRPr="00DF2D25">
        <w:rPr>
          <w:sz w:val="28"/>
        </w:rPr>
        <w:t>đất;</w:t>
      </w:r>
      <w:r w:rsidR="00F26F5E" w:rsidRPr="00DF2D25">
        <w:rPr>
          <w:spacing w:val="15"/>
          <w:sz w:val="28"/>
        </w:rPr>
        <w:t xml:space="preserve"> </w:t>
      </w:r>
      <w:r w:rsidR="00F26F5E" w:rsidRPr="00DF2D25">
        <w:rPr>
          <w:sz w:val="28"/>
        </w:rPr>
        <w:t>Quyền</w:t>
      </w:r>
      <w:r w:rsidR="00F26F5E" w:rsidRPr="00DF2D25">
        <w:rPr>
          <w:spacing w:val="15"/>
          <w:sz w:val="28"/>
        </w:rPr>
        <w:t xml:space="preserve"> </w:t>
      </w:r>
      <w:r w:rsidR="00F26F5E" w:rsidRPr="00DF2D25">
        <w:rPr>
          <w:sz w:val="28"/>
        </w:rPr>
        <w:t>và</w:t>
      </w:r>
      <w:r w:rsidR="00F26F5E" w:rsidRPr="00DF2D25">
        <w:rPr>
          <w:spacing w:val="14"/>
          <w:sz w:val="28"/>
        </w:rPr>
        <w:t xml:space="preserve"> </w:t>
      </w:r>
      <w:r w:rsidR="00F26F5E" w:rsidRPr="00DF2D25">
        <w:rPr>
          <w:sz w:val="28"/>
        </w:rPr>
        <w:t>nghĩa</w:t>
      </w:r>
      <w:r w:rsidR="00F26F5E" w:rsidRPr="00DF2D25">
        <w:rPr>
          <w:spacing w:val="14"/>
          <w:sz w:val="28"/>
        </w:rPr>
        <w:t xml:space="preserve"> </w:t>
      </w:r>
      <w:r w:rsidR="00F26F5E" w:rsidRPr="00DF2D25">
        <w:rPr>
          <w:sz w:val="28"/>
        </w:rPr>
        <w:t>vụ</w:t>
      </w:r>
      <w:r w:rsidR="00F26F5E" w:rsidRPr="00DF2D25">
        <w:rPr>
          <w:spacing w:val="15"/>
          <w:sz w:val="28"/>
        </w:rPr>
        <w:t xml:space="preserve"> </w:t>
      </w:r>
      <w:r w:rsidR="00F26F5E" w:rsidRPr="00DF2D25">
        <w:rPr>
          <w:sz w:val="28"/>
        </w:rPr>
        <w:t>của</w:t>
      </w:r>
      <w:r w:rsidR="00F26F5E" w:rsidRPr="00DF2D25">
        <w:rPr>
          <w:spacing w:val="12"/>
          <w:sz w:val="28"/>
        </w:rPr>
        <w:t xml:space="preserve"> </w:t>
      </w:r>
      <w:r w:rsidR="00F26F5E" w:rsidRPr="00DF2D25">
        <w:rPr>
          <w:sz w:val="28"/>
        </w:rPr>
        <w:t>cá</w:t>
      </w:r>
      <w:r w:rsidR="00F26F5E" w:rsidRPr="00DF2D25">
        <w:rPr>
          <w:spacing w:val="14"/>
          <w:sz w:val="28"/>
        </w:rPr>
        <w:t xml:space="preserve"> </w:t>
      </w:r>
      <w:r w:rsidR="00F26F5E" w:rsidRPr="00DF2D25">
        <w:rPr>
          <w:sz w:val="28"/>
        </w:rPr>
        <w:t>nhân</w:t>
      </w:r>
      <w:r w:rsidR="00F26F5E" w:rsidRPr="00DF2D25">
        <w:rPr>
          <w:spacing w:val="15"/>
          <w:sz w:val="28"/>
        </w:rPr>
        <w:t xml:space="preserve"> </w:t>
      </w:r>
      <w:r w:rsidR="00F26F5E" w:rsidRPr="00DF2D25">
        <w:rPr>
          <w:sz w:val="28"/>
        </w:rPr>
        <w:t>chuyển</w:t>
      </w:r>
      <w:r w:rsidR="00F26F5E" w:rsidRPr="00DF2D25">
        <w:rPr>
          <w:spacing w:val="17"/>
          <w:sz w:val="28"/>
        </w:rPr>
        <w:t xml:space="preserve"> </w:t>
      </w:r>
      <w:r w:rsidR="00F26F5E" w:rsidRPr="00DF2D25">
        <w:rPr>
          <w:sz w:val="28"/>
        </w:rPr>
        <w:t>mục</w:t>
      </w:r>
      <w:r w:rsidR="00F26F5E" w:rsidRPr="00DF2D25">
        <w:rPr>
          <w:spacing w:val="14"/>
          <w:sz w:val="28"/>
        </w:rPr>
        <w:t xml:space="preserve"> </w:t>
      </w:r>
      <w:r w:rsidR="00F26F5E" w:rsidRPr="00DF2D25">
        <w:rPr>
          <w:sz w:val="28"/>
        </w:rPr>
        <w:t>đích</w:t>
      </w:r>
      <w:r w:rsidR="00F26F5E" w:rsidRPr="00DF2D25">
        <w:rPr>
          <w:spacing w:val="15"/>
          <w:sz w:val="28"/>
        </w:rPr>
        <w:t xml:space="preserve"> </w:t>
      </w:r>
      <w:r w:rsidR="00F26F5E" w:rsidRPr="00DF2D25">
        <w:rPr>
          <w:sz w:val="28"/>
        </w:rPr>
        <w:t>sử</w:t>
      </w:r>
      <w:r w:rsidR="00F26F5E" w:rsidRPr="00DF2D25">
        <w:rPr>
          <w:spacing w:val="13"/>
          <w:sz w:val="28"/>
        </w:rPr>
        <w:t xml:space="preserve"> </w:t>
      </w:r>
      <w:r w:rsidR="00F26F5E" w:rsidRPr="00DF2D25">
        <w:rPr>
          <w:sz w:val="28"/>
        </w:rPr>
        <w:t>dụng</w:t>
      </w:r>
      <w:r w:rsidR="00F26F5E" w:rsidRPr="00DF2D25">
        <w:rPr>
          <w:spacing w:val="15"/>
          <w:sz w:val="28"/>
        </w:rPr>
        <w:t xml:space="preserve"> </w:t>
      </w:r>
      <w:r w:rsidR="00F26F5E" w:rsidRPr="00DF2D25">
        <w:rPr>
          <w:sz w:val="28"/>
        </w:rPr>
        <w:t>đất</w:t>
      </w:r>
      <w:r w:rsidR="007719F7" w:rsidRPr="00DF2D25">
        <w:rPr>
          <w:sz w:val="28"/>
        </w:rPr>
        <w:t xml:space="preserve"> </w:t>
      </w:r>
      <w:r w:rsidR="00F26F5E" w:rsidRPr="00DF2D25">
        <w:rPr>
          <w:spacing w:val="15"/>
          <w:sz w:val="28"/>
        </w:rPr>
        <w:t>từ đất không thu tiền sử dụng đất sang đất có thu tiền sử dụng đất hoặc thuê đất; Quyền và nghĩa vụ của cộng đồng dân cư sử dụng đất.</w:t>
      </w:r>
    </w:p>
    <w:p w:rsidR="00534560" w:rsidRPr="00DF2D25" w:rsidRDefault="00DF2D25" w:rsidP="00723422">
      <w:pPr>
        <w:tabs>
          <w:tab w:val="left" w:pos="1316"/>
        </w:tabs>
        <w:spacing w:line="340" w:lineRule="exact"/>
        <w:ind w:right="-58" w:firstLine="567"/>
        <w:jc w:val="both"/>
        <w:rPr>
          <w:sz w:val="28"/>
        </w:rPr>
      </w:pPr>
      <w:r>
        <w:rPr>
          <w:i/>
          <w:sz w:val="28"/>
          <w:lang w:val="en-US"/>
        </w:rPr>
        <w:t xml:space="preserve">3.4. </w:t>
      </w:r>
      <w:r w:rsidR="00F26F5E" w:rsidRPr="00DF2D25">
        <w:rPr>
          <w:i/>
          <w:sz w:val="28"/>
        </w:rPr>
        <w:t>Mục</w:t>
      </w:r>
      <w:r w:rsidR="00F26F5E" w:rsidRPr="00DF2D25">
        <w:rPr>
          <w:i/>
          <w:spacing w:val="-1"/>
          <w:sz w:val="28"/>
        </w:rPr>
        <w:t xml:space="preserve"> </w:t>
      </w:r>
      <w:r w:rsidR="00F26F5E" w:rsidRPr="00DF2D25">
        <w:rPr>
          <w:i/>
          <w:sz w:val="28"/>
        </w:rPr>
        <w:t>4.</w:t>
      </w:r>
      <w:r w:rsidR="00F26F5E" w:rsidRPr="00DF2D25">
        <w:rPr>
          <w:i/>
          <w:spacing w:val="-1"/>
          <w:sz w:val="28"/>
        </w:rPr>
        <w:t xml:space="preserve"> </w:t>
      </w:r>
      <w:r w:rsidR="00F26F5E" w:rsidRPr="00DF2D25">
        <w:rPr>
          <w:i/>
          <w:sz w:val="28"/>
        </w:rPr>
        <w:t>Quyền và nghĩa vụ của tổ chức nước</w:t>
      </w:r>
      <w:r w:rsidR="00F26F5E" w:rsidRPr="00DF2D25">
        <w:rPr>
          <w:i/>
          <w:spacing w:val="-1"/>
          <w:sz w:val="28"/>
        </w:rPr>
        <w:t xml:space="preserve"> </w:t>
      </w:r>
      <w:r w:rsidR="00F26F5E" w:rsidRPr="00DF2D25">
        <w:rPr>
          <w:i/>
          <w:sz w:val="28"/>
        </w:rPr>
        <w:t>ngoài có chức</w:t>
      </w:r>
      <w:r w:rsidR="00F26F5E" w:rsidRPr="00DF2D25">
        <w:rPr>
          <w:i/>
          <w:spacing w:val="-3"/>
          <w:sz w:val="28"/>
        </w:rPr>
        <w:t xml:space="preserve"> </w:t>
      </w:r>
      <w:r w:rsidR="00F26F5E" w:rsidRPr="00DF2D25">
        <w:rPr>
          <w:i/>
          <w:sz w:val="28"/>
        </w:rPr>
        <w:t xml:space="preserve">năng ngoại giao, người gốc Việt Nam định cư ở nước ngoài, tổ chức kinh tế có vốn đầu tư nước ngoài sử dụng đất, </w:t>
      </w:r>
      <w:r w:rsidR="00F26F5E" w:rsidRPr="00DF2D25">
        <w:rPr>
          <w:sz w:val="28"/>
        </w:rPr>
        <w:t xml:space="preserve">gồm 05 Điều </w:t>
      </w:r>
      <w:r w:rsidR="00F26F5E" w:rsidRPr="00DF2D25">
        <w:rPr>
          <w:i/>
          <w:sz w:val="28"/>
        </w:rPr>
        <w:t xml:space="preserve">(từ Điều 40 đến Điều 44), </w:t>
      </w:r>
      <w:r w:rsidR="00F26F5E" w:rsidRPr="00DF2D25">
        <w:rPr>
          <w:sz w:val="28"/>
        </w:rPr>
        <w:t xml:space="preserve">quy định về: Quyền và nghĩa vụ của tổ chức nước ngoài có chức năng ngoại giao; Quyền và nghĩa vụ của người gốc Việt Nam định cư ở nước ngoài, tổ chức kinh tế có vốn đầu tư nước ngoài sử dụng đất để thực hiện dự án đầu tư tại Việt Nam; Quyền và nghĩa vụ của </w:t>
      </w:r>
      <w:r w:rsidR="00F26F5E" w:rsidRPr="00DF2D25">
        <w:rPr>
          <w:spacing w:val="15"/>
          <w:sz w:val="28"/>
        </w:rPr>
        <w:t>tổ</w:t>
      </w:r>
      <w:r w:rsidR="00F26F5E" w:rsidRPr="00DF2D25">
        <w:rPr>
          <w:sz w:val="28"/>
        </w:rPr>
        <w:t xml:space="preserve"> chức kinh tế có vốn đầu tư nước ngoài đang sử dụng đất do nhận góp vốn bằng quyền sử dụng đất; Quyền và nghĩa vụ của người gốc Việt Nam định cư</w:t>
      </w:r>
      <w:r w:rsidR="00F26F5E" w:rsidRPr="00DF2D25">
        <w:rPr>
          <w:spacing w:val="-1"/>
          <w:sz w:val="28"/>
        </w:rPr>
        <w:t xml:space="preserve"> </w:t>
      </w:r>
      <w:r w:rsidR="00F26F5E" w:rsidRPr="00DF2D25">
        <w:rPr>
          <w:sz w:val="28"/>
        </w:rPr>
        <w:t>ở nước ngoài, tổ chức kinh tế có</w:t>
      </w:r>
      <w:r w:rsidR="00F26F5E" w:rsidRPr="00DF2D25">
        <w:rPr>
          <w:spacing w:val="-1"/>
          <w:sz w:val="28"/>
        </w:rPr>
        <w:t xml:space="preserve"> </w:t>
      </w:r>
      <w:r w:rsidR="00F26F5E" w:rsidRPr="00DF2D25">
        <w:rPr>
          <w:sz w:val="28"/>
        </w:rPr>
        <w:t>vốn đầu tư</w:t>
      </w:r>
      <w:r w:rsidR="00F26F5E" w:rsidRPr="00DF2D25">
        <w:rPr>
          <w:spacing w:val="-1"/>
          <w:sz w:val="28"/>
        </w:rPr>
        <w:t xml:space="preserve"> </w:t>
      </w:r>
      <w:r w:rsidR="00F26F5E" w:rsidRPr="00DF2D25">
        <w:rPr>
          <w:sz w:val="28"/>
        </w:rPr>
        <w:t>nước</w:t>
      </w:r>
      <w:r w:rsidR="00F26F5E" w:rsidRPr="00DF2D25">
        <w:rPr>
          <w:spacing w:val="-2"/>
          <w:sz w:val="28"/>
        </w:rPr>
        <w:t xml:space="preserve"> </w:t>
      </w:r>
      <w:r w:rsidR="00F26F5E" w:rsidRPr="00DF2D25">
        <w:rPr>
          <w:sz w:val="28"/>
        </w:rPr>
        <w:t>ngoài sử</w:t>
      </w:r>
      <w:r w:rsidR="00F26F5E" w:rsidRPr="00DF2D25">
        <w:rPr>
          <w:spacing w:val="-1"/>
          <w:sz w:val="28"/>
        </w:rPr>
        <w:t xml:space="preserve"> </w:t>
      </w:r>
      <w:r w:rsidR="00F26F5E" w:rsidRPr="00DF2D25">
        <w:rPr>
          <w:sz w:val="28"/>
        </w:rPr>
        <w:t xml:space="preserve">dụng đất trong khu công nghiệp, cụm công nghiệp, khu công nghệ cao; Quyền và nghĩa vụ về sử dụng đất ở của người gốc Việt </w:t>
      </w:r>
      <w:r w:rsidR="00F26F5E" w:rsidRPr="00DF2D25">
        <w:rPr>
          <w:sz w:val="28"/>
        </w:rPr>
        <w:lastRenderedPageBreak/>
        <w:t>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p>
    <w:p w:rsidR="00534560" w:rsidRPr="00DF2D25" w:rsidRDefault="00DF2D25" w:rsidP="00723422">
      <w:pPr>
        <w:tabs>
          <w:tab w:val="left" w:pos="1323"/>
        </w:tabs>
        <w:spacing w:line="340" w:lineRule="exact"/>
        <w:ind w:right="-58" w:firstLine="567"/>
        <w:jc w:val="both"/>
        <w:rPr>
          <w:sz w:val="28"/>
        </w:rPr>
      </w:pPr>
      <w:r>
        <w:rPr>
          <w:i/>
          <w:sz w:val="28"/>
          <w:lang w:val="en-US"/>
        </w:rPr>
        <w:t xml:space="preserve">3.5. </w:t>
      </w:r>
      <w:r w:rsidR="00F26F5E" w:rsidRPr="00DF2D25">
        <w:rPr>
          <w:i/>
          <w:sz w:val="28"/>
        </w:rPr>
        <w:t xml:space="preserve">Mục 5. Điều kiện thực hiện các quyền của người sử dụng đất, </w:t>
      </w:r>
      <w:r w:rsidR="00F26F5E" w:rsidRPr="00DF2D25">
        <w:rPr>
          <w:sz w:val="28"/>
        </w:rPr>
        <w:t xml:space="preserve">gồm 04 Điều </w:t>
      </w:r>
      <w:r w:rsidR="00F26F5E" w:rsidRPr="00DF2D25">
        <w:rPr>
          <w:i/>
          <w:sz w:val="28"/>
        </w:rPr>
        <w:t>(từ Điều 45 đến Điều 48)</w:t>
      </w:r>
      <w:r w:rsidR="00F26F5E" w:rsidRPr="00DF2D25">
        <w:rPr>
          <w:sz w:val="28"/>
        </w:rPr>
        <w:t>, quy định về: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 Điều kiện bán tài sản gắn liền với đất, quyền thuê trong hợp đồng thuê đất được Nhà nước cho thuê đất thu tiền thuê đất hằng năm; Điều kiện chuyển đổi quyền sử dụng đất nông nghiệp; Trường hợp thực hiện quyền sử dụng đất có điều kiện.</w:t>
      </w:r>
    </w:p>
    <w:p w:rsidR="00534560" w:rsidRDefault="00F26F5E" w:rsidP="00723422">
      <w:pPr>
        <w:pStyle w:val="BodyText"/>
        <w:spacing w:before="0" w:line="340" w:lineRule="exact"/>
        <w:ind w:left="0" w:right="-58" w:firstLine="567"/>
      </w:pPr>
      <w:r>
        <w:t>Tại Chương này đã hoàn thiện quyền của người Việt Nam định cư ở nước ngoài theo hướng</w:t>
      </w:r>
      <w:r>
        <w:rPr>
          <w:spacing w:val="-1"/>
        </w:rPr>
        <w:t xml:space="preserve"> </w:t>
      </w:r>
      <w:r>
        <w:t>đối</w:t>
      </w:r>
      <w:r>
        <w:rPr>
          <w:spacing w:val="-3"/>
        </w:rPr>
        <w:t xml:space="preserve"> </w:t>
      </w:r>
      <w:r>
        <w:t>với</w:t>
      </w:r>
      <w:r>
        <w:rPr>
          <w:spacing w:val="-1"/>
        </w:rPr>
        <w:t xml:space="preserve"> </w:t>
      </w:r>
      <w:r>
        <w:t>người Việt Nam</w:t>
      </w:r>
      <w:r>
        <w:rPr>
          <w:spacing w:val="-1"/>
        </w:rPr>
        <w:t xml:space="preserve"> </w:t>
      </w:r>
      <w:r>
        <w:t>định cư</w:t>
      </w:r>
      <w:r>
        <w:rPr>
          <w:spacing w:val="-2"/>
        </w:rPr>
        <w:t xml:space="preserve"> </w:t>
      </w:r>
      <w:r>
        <w:t>ở</w:t>
      </w:r>
      <w:r>
        <w:rPr>
          <w:spacing w:val="-1"/>
        </w:rPr>
        <w:t xml:space="preserve"> </w:t>
      </w:r>
      <w:r>
        <w:t>nước ngoài</w:t>
      </w:r>
      <w:r>
        <w:rPr>
          <w:spacing w:val="-2"/>
        </w:rPr>
        <w:t xml:space="preserve"> </w:t>
      </w:r>
      <w:r>
        <w:t>có quốc</w:t>
      </w:r>
      <w:r>
        <w:rPr>
          <w:spacing w:val="-2"/>
        </w:rPr>
        <w:t xml:space="preserve"> </w:t>
      </w:r>
      <w:r>
        <w:t>tịch Việt Nam là công dân Việt Nam thì có đầy đủ các quyền liên quan đến đất đai như công dân Việt Nam ở trong nước (</w:t>
      </w:r>
      <w:r>
        <w:rPr>
          <w:i/>
        </w:rPr>
        <w:t>cá nhân trong nước</w:t>
      </w:r>
      <w:r>
        <w:t>).</w:t>
      </w:r>
    </w:p>
    <w:p w:rsidR="00534560" w:rsidRDefault="00F26F5E" w:rsidP="00723422">
      <w:pPr>
        <w:pStyle w:val="BodyText"/>
        <w:spacing w:before="0" w:line="340" w:lineRule="exact"/>
        <w:ind w:left="0" w:right="-58" w:firstLine="567"/>
      </w:pPr>
      <w:r>
        <w:t xml:space="preserve">Quy định nhóm người sử dụng đất gồm thành viên hộ gia đình, cá nhân thì có quyền và nghĩa vụ như quyền và nghĩa vụ của cá nhân theo quy định của Luật </w:t>
      </w:r>
      <w:r w:rsidRPr="007719F7">
        <w:t>này.</w:t>
      </w:r>
    </w:p>
    <w:p w:rsidR="00534560" w:rsidRDefault="00F26F5E" w:rsidP="00723422">
      <w:pPr>
        <w:pStyle w:val="BodyText"/>
        <w:spacing w:before="0" w:line="340" w:lineRule="exact"/>
        <w:ind w:left="0" w:right="-58" w:firstLine="567"/>
      </w:pPr>
      <w:r>
        <w:t>Bổ sung quyền lựa chọn hình thức trả tiền cho thuê đất tại Điều 30, theo</w:t>
      </w:r>
      <w:r w:rsidRPr="007719F7">
        <w:t xml:space="preserve"> </w:t>
      </w:r>
      <w:r>
        <w:t>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rsidR="00534560" w:rsidRDefault="00F26F5E" w:rsidP="00723422">
      <w:pPr>
        <w:pStyle w:val="BodyText"/>
        <w:spacing w:before="0" w:line="340" w:lineRule="exact"/>
        <w:ind w:left="0" w:right="-58" w:firstLine="567"/>
      </w:pPr>
      <w: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w:t>
      </w:r>
      <w:r w:rsidRPr="007719F7">
        <w:t xml:space="preserve"> </w:t>
      </w:r>
      <w:r>
        <w:t>hàng</w:t>
      </w:r>
      <w:r w:rsidRPr="007719F7">
        <w:t xml:space="preserve"> </w:t>
      </w:r>
      <w:r>
        <w:t>năm.</w:t>
      </w:r>
      <w:r w:rsidRPr="007719F7">
        <w:t xml:space="preserve"> </w:t>
      </w:r>
      <w:r>
        <w:t>Đơn</w:t>
      </w:r>
      <w:r w:rsidRPr="007719F7">
        <w:t xml:space="preserve"> </w:t>
      </w:r>
      <w:r>
        <w:t>vị</w:t>
      </w:r>
      <w:r w:rsidRPr="007719F7">
        <w:t xml:space="preserve"> </w:t>
      </w:r>
      <w:r>
        <w:t>sự</w:t>
      </w:r>
      <w:r w:rsidRPr="007719F7">
        <w:t xml:space="preserve"> </w:t>
      </w:r>
      <w:r>
        <w:t>nghiệp</w:t>
      </w:r>
      <w:r w:rsidRPr="007719F7">
        <w:t xml:space="preserve"> </w:t>
      </w:r>
      <w:r>
        <w:t>công</w:t>
      </w:r>
      <w:r w:rsidRPr="007719F7">
        <w:t xml:space="preserve"> </w:t>
      </w:r>
      <w:r>
        <w:t>lập</w:t>
      </w:r>
      <w:r w:rsidRPr="007719F7">
        <w:t xml:space="preserve"> </w:t>
      </w:r>
      <w:r>
        <w:t>khi</w:t>
      </w:r>
      <w:r w:rsidRPr="007719F7">
        <w:t xml:space="preserve"> </w:t>
      </w:r>
      <w:r>
        <w:t>lựa</w:t>
      </w:r>
      <w:r w:rsidRPr="007719F7">
        <w:t xml:space="preserve"> </w:t>
      </w:r>
      <w:r>
        <w:t>chọn</w:t>
      </w:r>
      <w:r w:rsidRPr="007719F7">
        <w:t xml:space="preserve"> </w:t>
      </w:r>
      <w:r>
        <w:t>hình</w:t>
      </w:r>
      <w:r w:rsidRPr="007719F7">
        <w:t xml:space="preserve"> </w:t>
      </w:r>
      <w:r>
        <w:t>thức</w:t>
      </w:r>
      <w:r w:rsidRPr="007719F7">
        <w:t xml:space="preserve"> </w:t>
      </w:r>
      <w:r>
        <w:t>trả</w:t>
      </w:r>
      <w:r w:rsidRPr="007719F7">
        <w:t xml:space="preserve"> </w:t>
      </w:r>
      <w:r>
        <w:t>tiền</w:t>
      </w:r>
      <w:r w:rsidRPr="007719F7">
        <w:t xml:space="preserve"> </w:t>
      </w:r>
      <w:r>
        <w:t>thuê</w:t>
      </w:r>
      <w:r w:rsidRPr="007719F7">
        <w:t xml:space="preserve"> </w:t>
      </w:r>
      <w:r>
        <w:t>đất</w:t>
      </w:r>
      <w:r w:rsidR="007719F7" w:rsidRPr="00FF4808">
        <w:t xml:space="preserve"> </w:t>
      </w:r>
      <w:r>
        <w:t>hằng năm thì không được quyền bán, quyền thế chấp, góp vốn bằng tài sản gắn liền với đất và quyền thuê trong hợp đồng thuê đất.</w:t>
      </w:r>
    </w:p>
    <w:p w:rsidR="00534560" w:rsidRDefault="00F26F5E" w:rsidP="00723422">
      <w:pPr>
        <w:pStyle w:val="BodyText"/>
        <w:spacing w:before="0" w:line="340" w:lineRule="exact"/>
        <w:ind w:left="0" w:right="-58" w:firstLine="567"/>
      </w:pPr>
      <w:r>
        <w:t>Bổ sung quy định tổ chức trong nước được Nhà nước giao đất để thực hiện dự</w:t>
      </w:r>
      <w:r w:rsidRPr="007719F7">
        <w:t xml:space="preserve"> </w:t>
      </w:r>
      <w:r>
        <w:t>án</w:t>
      </w:r>
      <w:r w:rsidRPr="007719F7">
        <w:t xml:space="preserve"> </w:t>
      </w:r>
      <w:r>
        <w:t>đầu</w:t>
      </w:r>
      <w:r w:rsidRPr="007719F7">
        <w:t xml:space="preserve"> </w:t>
      </w:r>
      <w:r>
        <w:t>tư</w:t>
      </w:r>
      <w:r w:rsidRPr="007719F7">
        <w:t xml:space="preserve"> </w:t>
      </w:r>
      <w:r>
        <w:t>xây</w:t>
      </w:r>
      <w:r w:rsidRPr="007719F7">
        <w:t xml:space="preserve"> </w:t>
      </w:r>
      <w:r>
        <w:t>dựng nhà</w:t>
      </w:r>
      <w:r w:rsidRPr="007719F7">
        <w:t xml:space="preserve"> </w:t>
      </w:r>
      <w:r>
        <w:t>ở</w:t>
      </w:r>
      <w:r w:rsidRPr="007719F7">
        <w:t xml:space="preserve"> </w:t>
      </w:r>
      <w:r>
        <w:t>xã</w:t>
      </w:r>
      <w:r w:rsidRPr="007719F7">
        <w:t xml:space="preserve"> </w:t>
      </w:r>
      <w:r>
        <w:t>hội,</w:t>
      </w:r>
      <w:r w:rsidRPr="007719F7">
        <w:t xml:space="preserve"> </w:t>
      </w:r>
      <w:r>
        <w:t>nhà</w:t>
      </w:r>
      <w:r w:rsidRPr="007719F7">
        <w:t xml:space="preserve"> </w:t>
      </w:r>
      <w:r>
        <w:t>ở</w:t>
      </w:r>
      <w:r w:rsidRPr="007719F7">
        <w:t xml:space="preserve"> </w:t>
      </w:r>
      <w:r>
        <w:t>cho lực</w:t>
      </w:r>
      <w:r w:rsidRPr="007719F7">
        <w:t xml:space="preserve"> </w:t>
      </w:r>
      <w:r>
        <w:t>lượng</w:t>
      </w:r>
      <w:r w:rsidRPr="007719F7">
        <w:t xml:space="preserve"> </w:t>
      </w:r>
      <w:r>
        <w:t>vũ trang nhân dân,</w:t>
      </w:r>
      <w:r w:rsidRPr="007719F7">
        <w:t xml:space="preserve"> </w:t>
      </w:r>
      <w:r>
        <w:t>dự</w:t>
      </w:r>
      <w:r w:rsidRPr="007719F7">
        <w:t xml:space="preserve"> </w:t>
      </w:r>
      <w:r>
        <w:t>án đầu tư cải tạo, xây dựng lại nhà chung cư hoặc để thực hiện dự án đầu tư có mục đích kinh doanh mà được miễn, giảm tiền sử dụng đất, tiền thuê đất thì có quyền và nghĩa vụ như trường hợp không được miễn hoặc không được giảm tiền sử</w:t>
      </w:r>
      <w:r w:rsidRPr="007719F7">
        <w:t xml:space="preserve"> </w:t>
      </w:r>
      <w:r>
        <w:t>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p>
    <w:p w:rsidR="00534560" w:rsidRDefault="00F26F5E" w:rsidP="00723422">
      <w:pPr>
        <w:pStyle w:val="BodyText"/>
        <w:spacing w:before="0" w:line="340" w:lineRule="exact"/>
        <w:ind w:left="0" w:right="-58" w:firstLine="567"/>
      </w:pPr>
      <w:r>
        <w:t xml:space="preserve">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w:t>
      </w:r>
      <w:r>
        <w:lastRenderedPageBreak/>
        <w:t>nộp.</w:t>
      </w:r>
    </w:p>
    <w:p w:rsidR="00534560" w:rsidRDefault="00F26F5E" w:rsidP="00723422">
      <w:pPr>
        <w:pStyle w:val="BodyText"/>
        <w:spacing w:before="0" w:line="340" w:lineRule="exact"/>
        <w:ind w:left="0" w:right="-58" w:firstLine="567"/>
      </w:pPr>
      <w: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UBND cấp huyện phê duyệt. Cá nhân sử dụng đất nông nghiệp được chuyển đổi quyền sử dụng đất nông nghiệp trong cùng đơn vị hành chính cấp tỉnh cho cá nhân khác và không phải nộp thuế thu nhập từ việc chuyển đổi quyền sử dụng đất và lệ phí trước bạ. Tổ chức kinh tế được nhận chuyển nhượng quyền sử dụng đất nông nghiệp phải có phương án sử dụng đất nông nghiệp được UBND cấp huyện chấp thuận.</w:t>
      </w:r>
    </w:p>
    <w:p w:rsidR="00534560" w:rsidRPr="00FF4808" w:rsidRDefault="00DF2D25" w:rsidP="00723422">
      <w:pPr>
        <w:pStyle w:val="Heading2"/>
        <w:tabs>
          <w:tab w:val="left" w:pos="0"/>
        </w:tabs>
        <w:spacing w:line="340" w:lineRule="exact"/>
        <w:ind w:left="0" w:firstLine="567"/>
        <w:jc w:val="left"/>
      </w:pPr>
      <w:r>
        <w:rPr>
          <w:lang w:val="en-US"/>
        </w:rPr>
        <w:t xml:space="preserve">4. </w:t>
      </w:r>
      <w:r w:rsidR="00F26F5E">
        <w:t>Ch</w:t>
      </w:r>
      <w:r w:rsidR="00127F0E" w:rsidRPr="007751CF">
        <w:t>ư</w:t>
      </w:r>
      <w:r w:rsidR="00F26F5E">
        <w:t>ơng</w:t>
      </w:r>
      <w:r w:rsidR="00F26F5E" w:rsidRPr="00FF4808">
        <w:rPr>
          <w:spacing w:val="12"/>
        </w:rPr>
        <w:t xml:space="preserve"> </w:t>
      </w:r>
      <w:r w:rsidR="00F26F5E">
        <w:t>IV</w:t>
      </w:r>
      <w:r w:rsidR="00F26F5E" w:rsidRPr="00FF4808">
        <w:rPr>
          <w:b w:val="0"/>
          <w:i/>
        </w:rPr>
        <w:t>.</w:t>
      </w:r>
      <w:r w:rsidR="00F26F5E" w:rsidRPr="00FF4808">
        <w:rPr>
          <w:b w:val="0"/>
          <w:i/>
          <w:spacing w:val="11"/>
        </w:rPr>
        <w:t xml:space="preserve"> </w:t>
      </w:r>
      <w:r w:rsidR="00F26F5E">
        <w:t>Địa</w:t>
      </w:r>
      <w:r w:rsidR="00F26F5E" w:rsidRPr="00FF4808">
        <w:rPr>
          <w:spacing w:val="11"/>
        </w:rPr>
        <w:t xml:space="preserve"> </w:t>
      </w:r>
      <w:r w:rsidR="00F26F5E">
        <w:t>giới</w:t>
      </w:r>
      <w:r w:rsidR="00F26F5E" w:rsidRPr="00FF4808">
        <w:rPr>
          <w:spacing w:val="12"/>
        </w:rPr>
        <w:t xml:space="preserve"> </w:t>
      </w:r>
      <w:r w:rsidR="00F26F5E">
        <w:t>đơn</w:t>
      </w:r>
      <w:r w:rsidR="00F26F5E" w:rsidRPr="00FF4808">
        <w:rPr>
          <w:spacing w:val="10"/>
        </w:rPr>
        <w:t xml:space="preserve"> </w:t>
      </w:r>
      <w:r w:rsidR="00F26F5E">
        <w:t>vị</w:t>
      </w:r>
      <w:r w:rsidR="00F26F5E" w:rsidRPr="00FF4808">
        <w:rPr>
          <w:spacing w:val="11"/>
        </w:rPr>
        <w:t xml:space="preserve"> </w:t>
      </w:r>
      <w:r w:rsidR="00F26F5E">
        <w:t>hành</w:t>
      </w:r>
      <w:r w:rsidR="00F26F5E" w:rsidRPr="00FF4808">
        <w:rPr>
          <w:spacing w:val="11"/>
        </w:rPr>
        <w:t xml:space="preserve"> </w:t>
      </w:r>
      <w:r w:rsidR="00F26F5E">
        <w:t>chính,</w:t>
      </w:r>
      <w:r w:rsidR="00F26F5E" w:rsidRPr="00FF4808">
        <w:rPr>
          <w:spacing w:val="11"/>
        </w:rPr>
        <w:t xml:space="preserve"> </w:t>
      </w:r>
      <w:r w:rsidR="00F26F5E">
        <w:t>điều</w:t>
      </w:r>
      <w:r w:rsidR="00F26F5E" w:rsidRPr="00FF4808">
        <w:rPr>
          <w:spacing w:val="9"/>
        </w:rPr>
        <w:t xml:space="preserve"> </w:t>
      </w:r>
      <w:r w:rsidR="00F26F5E">
        <w:t>tra</w:t>
      </w:r>
      <w:r w:rsidR="00F26F5E" w:rsidRPr="00FF4808">
        <w:rPr>
          <w:spacing w:val="11"/>
        </w:rPr>
        <w:t xml:space="preserve"> </w:t>
      </w:r>
      <w:r w:rsidR="00F26F5E">
        <w:t>cơ</w:t>
      </w:r>
      <w:r w:rsidR="00F26F5E" w:rsidRPr="00FF4808">
        <w:rPr>
          <w:spacing w:val="12"/>
        </w:rPr>
        <w:t xml:space="preserve"> </w:t>
      </w:r>
      <w:r w:rsidR="00F26F5E">
        <w:t>bản</w:t>
      </w:r>
      <w:r w:rsidR="00F26F5E" w:rsidRPr="00FF4808">
        <w:rPr>
          <w:spacing w:val="9"/>
        </w:rPr>
        <w:t xml:space="preserve"> </w:t>
      </w:r>
      <w:r w:rsidR="00F26F5E">
        <w:t>về</w:t>
      </w:r>
      <w:r w:rsidR="00F26F5E" w:rsidRPr="00FF4808">
        <w:rPr>
          <w:spacing w:val="11"/>
        </w:rPr>
        <w:t xml:space="preserve"> </w:t>
      </w:r>
      <w:r w:rsidR="00F26F5E">
        <w:t>đất</w:t>
      </w:r>
      <w:r w:rsidR="00F26F5E" w:rsidRPr="00FF4808">
        <w:rPr>
          <w:spacing w:val="12"/>
        </w:rPr>
        <w:t xml:space="preserve"> </w:t>
      </w:r>
      <w:r w:rsidR="00F26F5E" w:rsidRPr="00FF4808">
        <w:rPr>
          <w:spacing w:val="-4"/>
        </w:rPr>
        <w:t>đai,</w:t>
      </w:r>
      <w:r w:rsidR="00FF4808" w:rsidRPr="00FF4808">
        <w:rPr>
          <w:spacing w:val="-4"/>
        </w:rPr>
        <w:t xml:space="preserve"> </w:t>
      </w:r>
      <w:r w:rsidR="00F26F5E" w:rsidRPr="00FF4808">
        <w:t>gồm</w:t>
      </w:r>
      <w:r w:rsidR="00F26F5E" w:rsidRPr="00FF4808">
        <w:rPr>
          <w:spacing w:val="-7"/>
        </w:rPr>
        <w:t xml:space="preserve"> </w:t>
      </w:r>
      <w:r w:rsidR="00F26F5E" w:rsidRPr="00FF4808">
        <w:t>11</w:t>
      </w:r>
      <w:r w:rsidR="00F26F5E" w:rsidRPr="00FF4808">
        <w:rPr>
          <w:spacing w:val="-2"/>
        </w:rPr>
        <w:t xml:space="preserve"> </w:t>
      </w:r>
      <w:r w:rsidR="00F26F5E" w:rsidRPr="00FF4808">
        <w:t>điều</w:t>
      </w:r>
      <w:r w:rsidR="00F26F5E" w:rsidRPr="00FF4808">
        <w:rPr>
          <w:spacing w:val="-1"/>
        </w:rPr>
        <w:t xml:space="preserve"> </w:t>
      </w:r>
      <w:r w:rsidR="00F26F5E" w:rsidRPr="00FF4808">
        <w:rPr>
          <w:i/>
        </w:rPr>
        <w:t>(từ</w:t>
      </w:r>
      <w:r w:rsidR="00F26F5E" w:rsidRPr="00FF4808">
        <w:rPr>
          <w:i/>
          <w:spacing w:val="-2"/>
        </w:rPr>
        <w:t xml:space="preserve"> </w:t>
      </w:r>
      <w:r w:rsidR="00F26F5E" w:rsidRPr="00FF4808">
        <w:rPr>
          <w:i/>
        </w:rPr>
        <w:t>Điều</w:t>
      </w:r>
      <w:r w:rsidR="00F26F5E" w:rsidRPr="00FF4808">
        <w:rPr>
          <w:i/>
          <w:spacing w:val="-3"/>
        </w:rPr>
        <w:t xml:space="preserve"> </w:t>
      </w:r>
      <w:r w:rsidR="00F26F5E" w:rsidRPr="00FF4808">
        <w:rPr>
          <w:i/>
        </w:rPr>
        <w:t>49</w:t>
      </w:r>
      <w:r w:rsidR="00F26F5E" w:rsidRPr="00FF4808">
        <w:rPr>
          <w:i/>
          <w:spacing w:val="-4"/>
        </w:rPr>
        <w:t xml:space="preserve"> </w:t>
      </w:r>
      <w:r w:rsidR="00F26F5E" w:rsidRPr="00FF4808">
        <w:rPr>
          <w:i/>
        </w:rPr>
        <w:t>đến</w:t>
      </w:r>
      <w:r w:rsidR="00F26F5E" w:rsidRPr="00FF4808">
        <w:rPr>
          <w:i/>
          <w:spacing w:val="-1"/>
        </w:rPr>
        <w:t xml:space="preserve"> </w:t>
      </w:r>
      <w:r w:rsidR="00F26F5E" w:rsidRPr="00FF4808">
        <w:rPr>
          <w:i/>
        </w:rPr>
        <w:t>Điều</w:t>
      </w:r>
      <w:r w:rsidR="00F26F5E" w:rsidRPr="00FF4808">
        <w:rPr>
          <w:i/>
          <w:spacing w:val="-1"/>
        </w:rPr>
        <w:t xml:space="preserve"> </w:t>
      </w:r>
      <w:r w:rsidR="00F26F5E" w:rsidRPr="00FF4808">
        <w:rPr>
          <w:i/>
        </w:rPr>
        <w:t xml:space="preserve">59) </w:t>
      </w:r>
      <w:r w:rsidR="00F26F5E" w:rsidRPr="00FF4808">
        <w:t>chia</w:t>
      </w:r>
      <w:r w:rsidR="00F26F5E" w:rsidRPr="00FF4808">
        <w:rPr>
          <w:spacing w:val="-4"/>
        </w:rPr>
        <w:t xml:space="preserve"> </w:t>
      </w:r>
      <w:r w:rsidR="00F26F5E" w:rsidRPr="00FF4808">
        <w:t>làm</w:t>
      </w:r>
      <w:r w:rsidR="00F26F5E" w:rsidRPr="00FF4808">
        <w:rPr>
          <w:spacing w:val="-6"/>
        </w:rPr>
        <w:t xml:space="preserve"> </w:t>
      </w:r>
      <w:r w:rsidR="00F26F5E" w:rsidRPr="00FF4808">
        <w:t>03</w:t>
      </w:r>
      <w:r w:rsidR="00F26F5E" w:rsidRPr="00FF4808">
        <w:rPr>
          <w:spacing w:val="1"/>
        </w:rPr>
        <w:t xml:space="preserve"> </w:t>
      </w:r>
      <w:r w:rsidR="00F26F5E" w:rsidRPr="00FF4808">
        <w:rPr>
          <w:spacing w:val="-4"/>
        </w:rPr>
        <w:t>mục:</w:t>
      </w:r>
    </w:p>
    <w:p w:rsidR="00534560" w:rsidRPr="00DF2D25" w:rsidRDefault="00DF2D25" w:rsidP="00723422">
      <w:pPr>
        <w:tabs>
          <w:tab w:val="left" w:pos="1345"/>
        </w:tabs>
        <w:spacing w:line="340" w:lineRule="exact"/>
        <w:ind w:right="-58" w:firstLine="567"/>
        <w:jc w:val="both"/>
        <w:rPr>
          <w:sz w:val="28"/>
        </w:rPr>
      </w:pPr>
      <w:r>
        <w:rPr>
          <w:i/>
          <w:sz w:val="28"/>
          <w:lang w:val="en-US"/>
        </w:rPr>
        <w:t xml:space="preserve">4.1. </w:t>
      </w:r>
      <w:r w:rsidR="00F26F5E" w:rsidRPr="00DF2D25">
        <w:rPr>
          <w:i/>
          <w:sz w:val="28"/>
        </w:rPr>
        <w:t xml:space="preserve">Mục 1. Địa giới đơn vị hành chính, bản đồ địa chính, </w:t>
      </w:r>
      <w:r w:rsidR="00F26F5E" w:rsidRPr="00DF2D25">
        <w:rPr>
          <w:sz w:val="28"/>
        </w:rPr>
        <w:t xml:space="preserve">gồm 02 Điều </w:t>
      </w:r>
      <w:r w:rsidR="00F26F5E" w:rsidRPr="00DF2D25">
        <w:rPr>
          <w:i/>
          <w:sz w:val="28"/>
        </w:rPr>
        <w:t>(Điều</w:t>
      </w:r>
      <w:r w:rsidR="00F26F5E" w:rsidRPr="00DF2D25">
        <w:rPr>
          <w:i/>
          <w:spacing w:val="-1"/>
          <w:sz w:val="28"/>
        </w:rPr>
        <w:t xml:space="preserve"> </w:t>
      </w:r>
      <w:r w:rsidR="00F26F5E" w:rsidRPr="00DF2D25">
        <w:rPr>
          <w:i/>
          <w:sz w:val="28"/>
        </w:rPr>
        <w:t>49 và Điều</w:t>
      </w:r>
      <w:r w:rsidR="00F26F5E" w:rsidRPr="00DF2D25">
        <w:rPr>
          <w:i/>
          <w:spacing w:val="-1"/>
          <w:sz w:val="28"/>
        </w:rPr>
        <w:t xml:space="preserve"> </w:t>
      </w:r>
      <w:r w:rsidR="00F26F5E" w:rsidRPr="00DF2D25">
        <w:rPr>
          <w:i/>
          <w:sz w:val="28"/>
        </w:rPr>
        <w:t>50)</w:t>
      </w:r>
      <w:r w:rsidR="00F26F5E" w:rsidRPr="00DF2D25">
        <w:rPr>
          <w:sz w:val="28"/>
        </w:rPr>
        <w:t>,</w:t>
      </w:r>
      <w:r w:rsidR="00F26F5E" w:rsidRPr="00DF2D25">
        <w:rPr>
          <w:spacing w:val="-4"/>
          <w:sz w:val="28"/>
        </w:rPr>
        <w:t xml:space="preserve"> </w:t>
      </w:r>
      <w:r w:rsidR="00F26F5E" w:rsidRPr="00DF2D25">
        <w:rPr>
          <w:sz w:val="28"/>
        </w:rPr>
        <w:t>quy</w:t>
      </w:r>
      <w:r w:rsidR="00F26F5E" w:rsidRPr="00DF2D25">
        <w:rPr>
          <w:spacing w:val="-5"/>
          <w:sz w:val="28"/>
        </w:rPr>
        <w:t xml:space="preserve"> </w:t>
      </w:r>
      <w:r w:rsidR="00F26F5E" w:rsidRPr="00DF2D25">
        <w:rPr>
          <w:sz w:val="28"/>
        </w:rPr>
        <w:t>định</w:t>
      </w:r>
      <w:r w:rsidR="00F26F5E" w:rsidRPr="00DF2D25">
        <w:rPr>
          <w:spacing w:val="-1"/>
          <w:sz w:val="28"/>
        </w:rPr>
        <w:t xml:space="preserve"> </w:t>
      </w:r>
      <w:r w:rsidR="00F26F5E" w:rsidRPr="00DF2D25">
        <w:rPr>
          <w:sz w:val="28"/>
        </w:rPr>
        <w:t>về:</w:t>
      </w:r>
      <w:r w:rsidR="00F26F5E" w:rsidRPr="00DF2D25">
        <w:rPr>
          <w:spacing w:val="-1"/>
          <w:sz w:val="28"/>
        </w:rPr>
        <w:t xml:space="preserve"> </w:t>
      </w:r>
      <w:r w:rsidR="00F26F5E" w:rsidRPr="00DF2D25">
        <w:rPr>
          <w:sz w:val="28"/>
        </w:rPr>
        <w:t>Địa</w:t>
      </w:r>
      <w:r w:rsidR="00F26F5E" w:rsidRPr="00DF2D25">
        <w:rPr>
          <w:spacing w:val="-2"/>
          <w:sz w:val="28"/>
        </w:rPr>
        <w:t xml:space="preserve"> </w:t>
      </w:r>
      <w:r w:rsidR="00F26F5E" w:rsidRPr="00DF2D25">
        <w:rPr>
          <w:sz w:val="28"/>
        </w:rPr>
        <w:t>giới đơn</w:t>
      </w:r>
      <w:r w:rsidR="00F26F5E" w:rsidRPr="00DF2D25">
        <w:rPr>
          <w:spacing w:val="-1"/>
          <w:sz w:val="28"/>
        </w:rPr>
        <w:t xml:space="preserve"> </w:t>
      </w:r>
      <w:r w:rsidR="00F26F5E" w:rsidRPr="00DF2D25">
        <w:rPr>
          <w:sz w:val="28"/>
        </w:rPr>
        <w:t>vị</w:t>
      </w:r>
      <w:r w:rsidR="00F26F5E" w:rsidRPr="00DF2D25">
        <w:rPr>
          <w:spacing w:val="-1"/>
          <w:sz w:val="28"/>
        </w:rPr>
        <w:t xml:space="preserve"> </w:t>
      </w:r>
      <w:r w:rsidR="00F26F5E" w:rsidRPr="00DF2D25">
        <w:rPr>
          <w:sz w:val="28"/>
        </w:rPr>
        <w:t>hành chính;</w:t>
      </w:r>
      <w:r w:rsidR="00F26F5E" w:rsidRPr="00DF2D25">
        <w:rPr>
          <w:spacing w:val="-1"/>
          <w:sz w:val="28"/>
        </w:rPr>
        <w:t xml:space="preserve"> </w:t>
      </w:r>
      <w:r w:rsidR="00F26F5E" w:rsidRPr="00DF2D25">
        <w:rPr>
          <w:sz w:val="28"/>
        </w:rPr>
        <w:t>Đo đạc</w:t>
      </w:r>
      <w:r w:rsidR="00F26F5E" w:rsidRPr="00DF2D25">
        <w:rPr>
          <w:spacing w:val="-1"/>
          <w:sz w:val="28"/>
        </w:rPr>
        <w:t xml:space="preserve"> </w:t>
      </w:r>
      <w:r w:rsidR="00F26F5E" w:rsidRPr="00DF2D25">
        <w:rPr>
          <w:sz w:val="28"/>
        </w:rPr>
        <w:t>lập</w:t>
      </w:r>
      <w:r w:rsidR="00F26F5E" w:rsidRPr="00DF2D25">
        <w:rPr>
          <w:spacing w:val="-1"/>
          <w:sz w:val="28"/>
        </w:rPr>
        <w:t xml:space="preserve"> </w:t>
      </w:r>
      <w:r w:rsidR="00F26F5E" w:rsidRPr="00DF2D25">
        <w:rPr>
          <w:sz w:val="28"/>
        </w:rPr>
        <w:t>bản</w:t>
      </w:r>
      <w:r w:rsidR="00F26F5E" w:rsidRPr="00DF2D25">
        <w:rPr>
          <w:spacing w:val="-1"/>
          <w:sz w:val="28"/>
        </w:rPr>
        <w:t xml:space="preserve"> </w:t>
      </w:r>
      <w:r w:rsidR="00F26F5E" w:rsidRPr="00DF2D25">
        <w:rPr>
          <w:sz w:val="28"/>
        </w:rPr>
        <w:t>đồ địa chính.</w:t>
      </w:r>
    </w:p>
    <w:p w:rsidR="00534560" w:rsidRPr="00DF2D25" w:rsidRDefault="00DF2D25" w:rsidP="00723422">
      <w:pPr>
        <w:tabs>
          <w:tab w:val="left" w:pos="1345"/>
        </w:tabs>
        <w:spacing w:line="340" w:lineRule="exact"/>
        <w:ind w:right="-58" w:firstLine="567"/>
        <w:jc w:val="both"/>
        <w:rPr>
          <w:sz w:val="28"/>
        </w:rPr>
      </w:pPr>
      <w:r>
        <w:rPr>
          <w:i/>
          <w:sz w:val="28"/>
          <w:lang w:val="en-US"/>
        </w:rPr>
        <w:t xml:space="preserve">4.2. </w:t>
      </w:r>
      <w:r w:rsidR="00F26F5E" w:rsidRPr="00DF2D25">
        <w:rPr>
          <w:i/>
          <w:sz w:val="28"/>
        </w:rPr>
        <w:t>Mục</w:t>
      </w:r>
      <w:r w:rsidR="00F26F5E" w:rsidRPr="00DF2D25">
        <w:rPr>
          <w:i/>
          <w:spacing w:val="-5"/>
          <w:sz w:val="28"/>
        </w:rPr>
        <w:t xml:space="preserve"> </w:t>
      </w:r>
      <w:r w:rsidR="00F26F5E" w:rsidRPr="00DF2D25">
        <w:rPr>
          <w:i/>
          <w:sz w:val="28"/>
        </w:rPr>
        <w:t>2.</w:t>
      </w:r>
      <w:r w:rsidR="00F26F5E" w:rsidRPr="00DF2D25">
        <w:rPr>
          <w:i/>
          <w:spacing w:val="-3"/>
          <w:sz w:val="28"/>
        </w:rPr>
        <w:t xml:space="preserve"> </w:t>
      </w:r>
      <w:r w:rsidR="00F26F5E" w:rsidRPr="00DF2D25">
        <w:rPr>
          <w:i/>
          <w:sz w:val="28"/>
        </w:rPr>
        <w:t>Điều</w:t>
      </w:r>
      <w:r w:rsidR="00F26F5E" w:rsidRPr="00DF2D25">
        <w:rPr>
          <w:i/>
          <w:spacing w:val="-1"/>
          <w:sz w:val="28"/>
        </w:rPr>
        <w:t xml:space="preserve"> </w:t>
      </w:r>
      <w:r w:rsidR="00F26F5E" w:rsidRPr="00DF2D25">
        <w:rPr>
          <w:i/>
          <w:sz w:val="28"/>
        </w:rPr>
        <w:t>tra,</w:t>
      </w:r>
      <w:r w:rsidR="00F26F5E" w:rsidRPr="00DF2D25">
        <w:rPr>
          <w:i/>
          <w:spacing w:val="-6"/>
          <w:sz w:val="28"/>
        </w:rPr>
        <w:t xml:space="preserve"> </w:t>
      </w:r>
      <w:r w:rsidR="00F26F5E" w:rsidRPr="00DF2D25">
        <w:rPr>
          <w:i/>
          <w:sz w:val="28"/>
        </w:rPr>
        <w:t>đánh</w:t>
      </w:r>
      <w:r w:rsidR="00F26F5E" w:rsidRPr="00DF2D25">
        <w:rPr>
          <w:i/>
          <w:spacing w:val="-1"/>
          <w:sz w:val="28"/>
        </w:rPr>
        <w:t xml:space="preserve"> </w:t>
      </w:r>
      <w:r w:rsidR="00F26F5E" w:rsidRPr="00DF2D25">
        <w:rPr>
          <w:i/>
          <w:sz w:val="28"/>
        </w:rPr>
        <w:t>giá</w:t>
      </w:r>
      <w:r w:rsidR="00F26F5E" w:rsidRPr="00DF2D25">
        <w:rPr>
          <w:i/>
          <w:spacing w:val="-5"/>
          <w:sz w:val="28"/>
        </w:rPr>
        <w:t xml:space="preserve"> </w:t>
      </w:r>
      <w:r w:rsidR="00F26F5E" w:rsidRPr="00DF2D25">
        <w:rPr>
          <w:i/>
          <w:sz w:val="28"/>
        </w:rPr>
        <w:t>đất</w:t>
      </w:r>
      <w:r w:rsidR="00F26F5E" w:rsidRPr="00DF2D25">
        <w:rPr>
          <w:i/>
          <w:spacing w:val="-1"/>
          <w:sz w:val="28"/>
        </w:rPr>
        <w:t xml:space="preserve"> </w:t>
      </w:r>
      <w:r w:rsidR="00F26F5E" w:rsidRPr="00DF2D25">
        <w:rPr>
          <w:i/>
          <w:sz w:val="28"/>
        </w:rPr>
        <w:t>đai</w:t>
      </w:r>
      <w:r w:rsidR="00F26F5E" w:rsidRPr="00DF2D25">
        <w:rPr>
          <w:i/>
          <w:spacing w:val="-1"/>
          <w:sz w:val="28"/>
        </w:rPr>
        <w:t xml:space="preserve"> </w:t>
      </w:r>
      <w:r w:rsidR="00F26F5E" w:rsidRPr="00DF2D25">
        <w:rPr>
          <w:i/>
          <w:sz w:val="28"/>
        </w:rPr>
        <w:t>và</w:t>
      </w:r>
      <w:r w:rsidR="00F26F5E" w:rsidRPr="00DF2D25">
        <w:rPr>
          <w:i/>
          <w:spacing w:val="-5"/>
          <w:sz w:val="28"/>
        </w:rPr>
        <w:t xml:space="preserve"> </w:t>
      </w:r>
      <w:r w:rsidR="00F26F5E" w:rsidRPr="00DF2D25">
        <w:rPr>
          <w:i/>
          <w:sz w:val="28"/>
        </w:rPr>
        <w:t>bảo</w:t>
      </w:r>
      <w:r w:rsidR="00F26F5E" w:rsidRPr="00DF2D25">
        <w:rPr>
          <w:i/>
          <w:spacing w:val="-1"/>
          <w:sz w:val="28"/>
        </w:rPr>
        <w:t xml:space="preserve"> </w:t>
      </w:r>
      <w:r w:rsidR="00F26F5E" w:rsidRPr="00DF2D25">
        <w:rPr>
          <w:i/>
          <w:sz w:val="28"/>
        </w:rPr>
        <w:t>vệ,</w:t>
      </w:r>
      <w:r w:rsidR="00F26F5E" w:rsidRPr="00DF2D25">
        <w:rPr>
          <w:i/>
          <w:spacing w:val="-3"/>
          <w:sz w:val="28"/>
        </w:rPr>
        <w:t xml:space="preserve"> </w:t>
      </w:r>
      <w:r w:rsidR="00F26F5E" w:rsidRPr="00DF2D25">
        <w:rPr>
          <w:i/>
          <w:sz w:val="28"/>
        </w:rPr>
        <w:t>cải</w:t>
      </w:r>
      <w:r w:rsidR="00F26F5E" w:rsidRPr="00DF2D25">
        <w:rPr>
          <w:i/>
          <w:spacing w:val="-1"/>
          <w:sz w:val="28"/>
        </w:rPr>
        <w:t xml:space="preserve"> </w:t>
      </w:r>
      <w:r w:rsidR="00F26F5E" w:rsidRPr="00DF2D25">
        <w:rPr>
          <w:i/>
          <w:sz w:val="28"/>
        </w:rPr>
        <w:t>tạo,</w:t>
      </w:r>
      <w:r w:rsidR="00F26F5E" w:rsidRPr="00DF2D25">
        <w:rPr>
          <w:i/>
          <w:spacing w:val="-6"/>
          <w:sz w:val="28"/>
        </w:rPr>
        <w:t xml:space="preserve"> </w:t>
      </w:r>
      <w:r w:rsidR="00F26F5E" w:rsidRPr="00DF2D25">
        <w:rPr>
          <w:i/>
          <w:sz w:val="28"/>
        </w:rPr>
        <w:t>phục</w:t>
      </w:r>
      <w:r w:rsidR="00F26F5E" w:rsidRPr="00DF2D25">
        <w:rPr>
          <w:i/>
          <w:spacing w:val="-5"/>
          <w:sz w:val="28"/>
        </w:rPr>
        <w:t xml:space="preserve"> </w:t>
      </w:r>
      <w:r w:rsidR="00F26F5E" w:rsidRPr="00DF2D25">
        <w:rPr>
          <w:i/>
          <w:sz w:val="28"/>
        </w:rPr>
        <w:t>hồi</w:t>
      </w:r>
      <w:r w:rsidR="00F26F5E" w:rsidRPr="00DF2D25">
        <w:rPr>
          <w:i/>
          <w:spacing w:val="-4"/>
          <w:sz w:val="28"/>
        </w:rPr>
        <w:t xml:space="preserve"> </w:t>
      </w:r>
      <w:r w:rsidR="00F26F5E" w:rsidRPr="00DF2D25">
        <w:rPr>
          <w:i/>
          <w:sz w:val="28"/>
        </w:rPr>
        <w:t xml:space="preserve">đất, </w:t>
      </w:r>
      <w:r w:rsidR="00F26F5E" w:rsidRPr="00DF2D25">
        <w:rPr>
          <w:sz w:val="28"/>
        </w:rPr>
        <w:t xml:space="preserve">gồm 05 Điều </w:t>
      </w:r>
      <w:r w:rsidR="00F26F5E" w:rsidRPr="00DF2D25">
        <w:rPr>
          <w:i/>
          <w:sz w:val="28"/>
        </w:rPr>
        <w:t>(từ Điều 51 đến Điều 55)</w:t>
      </w:r>
      <w:r w:rsidR="00F26F5E" w:rsidRPr="00DF2D25">
        <w:rPr>
          <w:sz w:val="28"/>
        </w:rPr>
        <w:t>, quy định về: Nguyên tắc điều tra, đánh giá đất đai và bảo vệ, cải tạo, phục hồi đất; Các hoạt động điều tra, đánh giá đất đai; Nội dung điều</w:t>
      </w:r>
      <w:r w:rsidR="00F26F5E" w:rsidRPr="00DF2D25">
        <w:rPr>
          <w:spacing w:val="-1"/>
          <w:sz w:val="28"/>
        </w:rPr>
        <w:t xml:space="preserve"> </w:t>
      </w:r>
      <w:r w:rsidR="00F26F5E" w:rsidRPr="00DF2D25">
        <w:rPr>
          <w:sz w:val="28"/>
        </w:rPr>
        <w:t>tra,</w:t>
      </w:r>
      <w:r w:rsidR="00F26F5E" w:rsidRPr="00DF2D25">
        <w:rPr>
          <w:spacing w:val="-2"/>
          <w:sz w:val="28"/>
        </w:rPr>
        <w:t xml:space="preserve"> </w:t>
      </w:r>
      <w:r w:rsidR="00F26F5E" w:rsidRPr="00DF2D25">
        <w:rPr>
          <w:sz w:val="28"/>
        </w:rPr>
        <w:t>đánh</w:t>
      </w:r>
      <w:r w:rsidR="00F26F5E" w:rsidRPr="00DF2D25">
        <w:rPr>
          <w:spacing w:val="-4"/>
          <w:sz w:val="28"/>
        </w:rPr>
        <w:t xml:space="preserve"> </w:t>
      </w:r>
      <w:r w:rsidR="00F26F5E" w:rsidRPr="00DF2D25">
        <w:rPr>
          <w:sz w:val="28"/>
        </w:rPr>
        <w:t>giá</w:t>
      </w:r>
      <w:r w:rsidR="00F26F5E" w:rsidRPr="00DF2D25">
        <w:rPr>
          <w:spacing w:val="-1"/>
          <w:sz w:val="28"/>
        </w:rPr>
        <w:t xml:space="preserve"> </w:t>
      </w:r>
      <w:r w:rsidR="00F26F5E" w:rsidRPr="00DF2D25">
        <w:rPr>
          <w:sz w:val="28"/>
        </w:rPr>
        <w:t>đất đai; Bảo</w:t>
      </w:r>
      <w:r w:rsidR="00F26F5E" w:rsidRPr="00DF2D25">
        <w:rPr>
          <w:spacing w:val="-4"/>
          <w:sz w:val="28"/>
        </w:rPr>
        <w:t xml:space="preserve"> </w:t>
      </w:r>
      <w:r w:rsidR="00F26F5E" w:rsidRPr="00DF2D25">
        <w:rPr>
          <w:sz w:val="28"/>
        </w:rPr>
        <w:t>vệ,</w:t>
      </w:r>
      <w:r w:rsidR="00F26F5E" w:rsidRPr="00DF2D25">
        <w:rPr>
          <w:spacing w:val="-2"/>
          <w:sz w:val="28"/>
        </w:rPr>
        <w:t xml:space="preserve"> </w:t>
      </w:r>
      <w:r w:rsidR="00F26F5E" w:rsidRPr="00DF2D25">
        <w:rPr>
          <w:sz w:val="28"/>
        </w:rPr>
        <w:t>cải</w:t>
      </w:r>
      <w:r w:rsidR="00F26F5E" w:rsidRPr="00DF2D25">
        <w:rPr>
          <w:spacing w:val="-3"/>
          <w:sz w:val="28"/>
        </w:rPr>
        <w:t xml:space="preserve"> </w:t>
      </w:r>
      <w:r w:rsidR="00F26F5E" w:rsidRPr="00DF2D25">
        <w:rPr>
          <w:sz w:val="28"/>
        </w:rPr>
        <w:t>tạo,</w:t>
      </w:r>
      <w:r w:rsidR="00F26F5E" w:rsidRPr="00DF2D25">
        <w:rPr>
          <w:spacing w:val="-2"/>
          <w:sz w:val="28"/>
        </w:rPr>
        <w:t xml:space="preserve"> </w:t>
      </w:r>
      <w:r w:rsidR="00F26F5E" w:rsidRPr="00DF2D25">
        <w:rPr>
          <w:sz w:val="28"/>
        </w:rPr>
        <w:t>phục</w:t>
      </w:r>
      <w:r w:rsidR="00F26F5E" w:rsidRPr="00DF2D25">
        <w:rPr>
          <w:spacing w:val="-1"/>
          <w:sz w:val="28"/>
        </w:rPr>
        <w:t xml:space="preserve"> </w:t>
      </w:r>
      <w:r w:rsidR="00F26F5E" w:rsidRPr="00DF2D25">
        <w:rPr>
          <w:sz w:val="28"/>
        </w:rPr>
        <w:t>hồi</w:t>
      </w:r>
      <w:r w:rsidR="00F26F5E" w:rsidRPr="00DF2D25">
        <w:rPr>
          <w:spacing w:val="-3"/>
          <w:sz w:val="28"/>
        </w:rPr>
        <w:t xml:space="preserve"> </w:t>
      </w:r>
      <w:r w:rsidR="00F26F5E" w:rsidRPr="00DF2D25">
        <w:rPr>
          <w:sz w:val="28"/>
        </w:rPr>
        <w:t>đất;</w:t>
      </w:r>
      <w:r w:rsidR="00F26F5E" w:rsidRPr="00DF2D25">
        <w:rPr>
          <w:spacing w:val="-1"/>
          <w:sz w:val="28"/>
        </w:rPr>
        <w:t xml:space="preserve"> </w:t>
      </w:r>
      <w:r w:rsidR="00F26F5E" w:rsidRPr="00DF2D25">
        <w:rPr>
          <w:sz w:val="28"/>
        </w:rPr>
        <w:t>Trách nhiệm</w:t>
      </w:r>
      <w:r w:rsidR="00F26F5E" w:rsidRPr="00DF2D25">
        <w:rPr>
          <w:spacing w:val="-3"/>
          <w:sz w:val="28"/>
        </w:rPr>
        <w:t xml:space="preserve"> </w:t>
      </w:r>
      <w:r w:rsidR="00F26F5E" w:rsidRPr="00DF2D25">
        <w:rPr>
          <w:sz w:val="28"/>
        </w:rPr>
        <w:t>tổ chức thực hiện điều tra, đánh giá đất đai, bảo vệ, cải tạo, phục hồi đất.</w:t>
      </w:r>
    </w:p>
    <w:p w:rsidR="00534560" w:rsidRPr="00DF2D25" w:rsidRDefault="00DF2D25" w:rsidP="00723422">
      <w:pPr>
        <w:tabs>
          <w:tab w:val="left" w:pos="1325"/>
        </w:tabs>
        <w:spacing w:line="340" w:lineRule="exact"/>
        <w:ind w:right="-58" w:firstLine="567"/>
        <w:jc w:val="both"/>
        <w:rPr>
          <w:sz w:val="28"/>
        </w:rPr>
      </w:pPr>
      <w:r>
        <w:rPr>
          <w:i/>
          <w:sz w:val="28"/>
          <w:lang w:val="en-US"/>
        </w:rPr>
        <w:t xml:space="preserve">4.3. </w:t>
      </w:r>
      <w:r w:rsidR="00F26F5E" w:rsidRPr="00DF2D25">
        <w:rPr>
          <w:i/>
          <w:sz w:val="28"/>
        </w:rPr>
        <w:t xml:space="preserve">Mục 3. Thống kê, kiểm kê đất đai, </w:t>
      </w:r>
      <w:r w:rsidR="00F26F5E" w:rsidRPr="00DF2D25">
        <w:rPr>
          <w:sz w:val="28"/>
        </w:rPr>
        <w:t xml:space="preserve">gồm 04 Điều </w:t>
      </w:r>
      <w:r w:rsidR="00F26F5E" w:rsidRPr="00DF2D25">
        <w:rPr>
          <w:i/>
          <w:sz w:val="28"/>
        </w:rPr>
        <w:t>(từ Điều 56 đến Điều 59)</w:t>
      </w:r>
      <w:r w:rsidR="00F26F5E" w:rsidRPr="00DF2D25">
        <w:rPr>
          <w:sz w:val="28"/>
        </w:rPr>
        <w:t>,</w:t>
      </w:r>
      <w:r w:rsidR="00F26F5E" w:rsidRPr="00DF2D25">
        <w:rPr>
          <w:spacing w:val="-2"/>
          <w:sz w:val="28"/>
        </w:rPr>
        <w:t xml:space="preserve"> </w:t>
      </w:r>
      <w:r w:rsidR="00F26F5E" w:rsidRPr="00DF2D25">
        <w:rPr>
          <w:sz w:val="28"/>
        </w:rPr>
        <w:t>quy</w:t>
      </w:r>
      <w:r w:rsidR="00F26F5E" w:rsidRPr="00DF2D25">
        <w:rPr>
          <w:spacing w:val="-4"/>
          <w:sz w:val="28"/>
        </w:rPr>
        <w:t xml:space="preserve"> </w:t>
      </w:r>
      <w:r w:rsidR="00F26F5E" w:rsidRPr="00DF2D25">
        <w:rPr>
          <w:sz w:val="28"/>
        </w:rPr>
        <w:t>định về: Nguyên tắc thống kê, kiểm</w:t>
      </w:r>
      <w:r w:rsidR="00F26F5E" w:rsidRPr="00DF2D25">
        <w:rPr>
          <w:spacing w:val="-5"/>
          <w:sz w:val="28"/>
        </w:rPr>
        <w:t xml:space="preserve"> </w:t>
      </w:r>
      <w:r w:rsidR="00F26F5E" w:rsidRPr="00DF2D25">
        <w:rPr>
          <w:sz w:val="28"/>
        </w:rPr>
        <w:t>kê đất đai; Phạm</w:t>
      </w:r>
      <w:r w:rsidR="00F26F5E" w:rsidRPr="00DF2D25">
        <w:rPr>
          <w:spacing w:val="-2"/>
          <w:sz w:val="28"/>
        </w:rPr>
        <w:t xml:space="preserve"> </w:t>
      </w:r>
      <w:r w:rsidR="00F26F5E" w:rsidRPr="00DF2D25">
        <w:rPr>
          <w:sz w:val="28"/>
        </w:rPr>
        <w:t>vi, đối tượng thống kê, kiểm kê đất đai; Chỉ tiêu, nội dung, hoạt động thống kê, kiểm kê đất đai;</w:t>
      </w:r>
      <w:r w:rsidR="00F26F5E" w:rsidRPr="00DF2D25">
        <w:rPr>
          <w:spacing w:val="40"/>
          <w:sz w:val="28"/>
        </w:rPr>
        <w:t xml:space="preserve"> </w:t>
      </w:r>
      <w:r w:rsidR="00F26F5E" w:rsidRPr="00DF2D25">
        <w:rPr>
          <w:sz w:val="28"/>
        </w:rPr>
        <w:t>Trách nhiệm tổ chức thực hiện thống kê, kiểm kê đất đai.</w:t>
      </w:r>
    </w:p>
    <w:p w:rsidR="00534560" w:rsidRDefault="00F26F5E" w:rsidP="00723422">
      <w:pPr>
        <w:pStyle w:val="BodyText"/>
        <w:spacing w:before="0" w:line="340" w:lineRule="exact"/>
        <w:ind w:left="0" w:right="-58" w:firstLine="567"/>
      </w:pPr>
      <w:r>
        <w:t>Về</w:t>
      </w:r>
      <w:r>
        <w:rPr>
          <w:spacing w:val="-2"/>
        </w:rPr>
        <w:t xml:space="preserve"> </w:t>
      </w:r>
      <w:r>
        <w:t>địa</w:t>
      </w:r>
      <w:r>
        <w:rPr>
          <w:spacing w:val="-2"/>
        </w:rPr>
        <w:t xml:space="preserve"> </w:t>
      </w:r>
      <w:r>
        <w:t>giới</w:t>
      </w:r>
      <w:r>
        <w:rPr>
          <w:spacing w:val="-1"/>
        </w:rPr>
        <w:t xml:space="preserve"> </w:t>
      </w:r>
      <w:r>
        <w:t>đơn</w:t>
      </w:r>
      <w:r>
        <w:rPr>
          <w:spacing w:val="-1"/>
        </w:rPr>
        <w:t xml:space="preserve"> </w:t>
      </w:r>
      <w:r>
        <w:t>vị</w:t>
      </w:r>
      <w:r>
        <w:rPr>
          <w:spacing w:val="-1"/>
        </w:rPr>
        <w:t xml:space="preserve"> </w:t>
      </w:r>
      <w:r>
        <w:t>hành</w:t>
      </w:r>
      <w:r>
        <w:rPr>
          <w:spacing w:val="-1"/>
        </w:rPr>
        <w:t xml:space="preserve"> </w:t>
      </w:r>
      <w:r>
        <w:t>chính</w:t>
      </w:r>
      <w:r>
        <w:rPr>
          <w:spacing w:val="-1"/>
        </w:rPr>
        <w:t xml:space="preserve"> </w:t>
      </w:r>
      <w:r>
        <w:t>và</w:t>
      </w:r>
      <w:r>
        <w:rPr>
          <w:spacing w:val="-2"/>
        </w:rPr>
        <w:t xml:space="preserve"> </w:t>
      </w:r>
      <w:r>
        <w:t>bản</w:t>
      </w:r>
      <w:r>
        <w:rPr>
          <w:spacing w:val="-1"/>
        </w:rPr>
        <w:t xml:space="preserve"> </w:t>
      </w:r>
      <w:r>
        <w:t>đồ</w:t>
      </w:r>
      <w:r>
        <w:rPr>
          <w:spacing w:val="-1"/>
        </w:rPr>
        <w:t xml:space="preserve"> </w:t>
      </w:r>
      <w:r>
        <w:t>địa</w:t>
      </w:r>
      <w:r>
        <w:rPr>
          <w:spacing w:val="-2"/>
        </w:rPr>
        <w:t xml:space="preserve"> </w:t>
      </w:r>
      <w:r>
        <w:t>chính,</w:t>
      </w:r>
      <w:r>
        <w:rPr>
          <w:spacing w:val="-3"/>
        </w:rPr>
        <w:t xml:space="preserve"> </w:t>
      </w:r>
      <w:r>
        <w:t>bổ</w:t>
      </w:r>
      <w:r>
        <w:rPr>
          <w:spacing w:val="-1"/>
        </w:rPr>
        <w:t xml:space="preserve"> </w:t>
      </w:r>
      <w:r>
        <w:t>sung</w:t>
      </w:r>
      <w:r>
        <w:rPr>
          <w:spacing w:val="-5"/>
        </w:rPr>
        <w:t xml:space="preserve"> </w:t>
      </w:r>
      <w:r>
        <w:t>trách</w:t>
      </w:r>
      <w:r>
        <w:rPr>
          <w:spacing w:val="-1"/>
        </w:rPr>
        <w:t xml:space="preserve"> </w:t>
      </w:r>
      <w:r>
        <w:t>nhiệm</w:t>
      </w:r>
      <w:r>
        <w:rPr>
          <w:spacing w:val="-7"/>
        </w:rPr>
        <w:t xml:space="preserve"> </w:t>
      </w:r>
      <w:r>
        <w:t>của Bộ Nội vụ và UBND các cấp trong việc xác định địa giới đơn vị hành chính trên thực địa, lập hồ sơ địa giới đơn vị hành chính của địa phương và việc sử dụng hồ sơ địa chính cho công tác quản lý đất đai, cũng như cung cấp cho các ngành, các cấp trong quá trình giải quyết nhiệm</w:t>
      </w:r>
      <w:r>
        <w:rPr>
          <w:spacing w:val="-2"/>
        </w:rPr>
        <w:t xml:space="preserve"> </w:t>
      </w:r>
      <w:r>
        <w:t>vụ có liên quan đến đất đai; bổ sung các quy định</w:t>
      </w:r>
      <w:r>
        <w:rPr>
          <w:spacing w:val="-1"/>
        </w:rPr>
        <w:t xml:space="preserve"> </w:t>
      </w:r>
      <w:r>
        <w:t>về</w:t>
      </w:r>
      <w:r>
        <w:rPr>
          <w:spacing w:val="-2"/>
        </w:rPr>
        <w:t xml:space="preserve"> </w:t>
      </w:r>
      <w:r>
        <w:t>giải</w:t>
      </w:r>
      <w:r>
        <w:rPr>
          <w:spacing w:val="-3"/>
        </w:rPr>
        <w:t xml:space="preserve"> </w:t>
      </w:r>
      <w:r>
        <w:t>quyết</w:t>
      </w:r>
      <w:r>
        <w:rPr>
          <w:spacing w:val="-1"/>
        </w:rPr>
        <w:t xml:space="preserve"> </w:t>
      </w:r>
      <w:r>
        <w:t>tranh</w:t>
      </w:r>
      <w:r>
        <w:rPr>
          <w:spacing w:val="-2"/>
        </w:rPr>
        <w:t xml:space="preserve"> </w:t>
      </w:r>
      <w:r>
        <w:t>chấp</w:t>
      </w:r>
      <w:r>
        <w:rPr>
          <w:spacing w:val="-1"/>
        </w:rPr>
        <w:t xml:space="preserve"> </w:t>
      </w:r>
      <w:r>
        <w:t>địa</w:t>
      </w:r>
      <w:r>
        <w:rPr>
          <w:spacing w:val="-4"/>
        </w:rPr>
        <w:t xml:space="preserve"> </w:t>
      </w:r>
      <w:r>
        <w:t>giới</w:t>
      </w:r>
      <w:r>
        <w:rPr>
          <w:spacing w:val="-1"/>
        </w:rPr>
        <w:t xml:space="preserve"> </w:t>
      </w:r>
      <w:r>
        <w:t>đơn</w:t>
      </w:r>
      <w:r>
        <w:rPr>
          <w:spacing w:val="-3"/>
        </w:rPr>
        <w:t xml:space="preserve"> </w:t>
      </w:r>
      <w:r>
        <w:t>vị</w:t>
      </w:r>
      <w:r>
        <w:rPr>
          <w:spacing w:val="-1"/>
        </w:rPr>
        <w:t xml:space="preserve"> </w:t>
      </w:r>
      <w:r>
        <w:t>hành</w:t>
      </w:r>
      <w:r>
        <w:rPr>
          <w:spacing w:val="-1"/>
        </w:rPr>
        <w:t xml:space="preserve"> </w:t>
      </w:r>
      <w:r>
        <w:t>chính,</w:t>
      </w:r>
      <w:r>
        <w:rPr>
          <w:spacing w:val="-3"/>
        </w:rPr>
        <w:t xml:space="preserve"> </w:t>
      </w:r>
      <w:r>
        <w:t>theo</w:t>
      </w:r>
      <w:r>
        <w:rPr>
          <w:spacing w:val="-1"/>
        </w:rPr>
        <w:t xml:space="preserve"> </w:t>
      </w:r>
      <w:r>
        <w:t>đó</w:t>
      </w:r>
      <w:r>
        <w:rPr>
          <w:spacing w:val="-1"/>
        </w:rPr>
        <w:t xml:space="preserve"> </w:t>
      </w:r>
      <w:r>
        <w:t>giao</w:t>
      </w:r>
      <w:r>
        <w:rPr>
          <w:spacing w:val="-3"/>
        </w:rPr>
        <w:t xml:space="preserve"> </w:t>
      </w:r>
      <w:r>
        <w:t>trách</w:t>
      </w:r>
      <w:r>
        <w:rPr>
          <w:spacing w:val="-1"/>
        </w:rPr>
        <w:t xml:space="preserve"> </w:t>
      </w:r>
      <w:r>
        <w:t>nhiệm cho Chính phủ trong việc hướng dẫn việc giải quyết trường hợp chưa thống nhất về địa giới đơn vị hành chính; tổ chức giải quyết việc chưa thống nhất về địa giới đơn vị hành chính.</w:t>
      </w:r>
    </w:p>
    <w:p w:rsidR="00534560" w:rsidRDefault="00F26F5E" w:rsidP="00723422">
      <w:pPr>
        <w:pStyle w:val="BodyText"/>
        <w:spacing w:before="0" w:line="340" w:lineRule="exact"/>
        <w:ind w:left="0" w:right="-58" w:firstLine="567"/>
      </w:pPr>
      <w:r>
        <w:t>Về điều tra, đánh giá đất đai, bảo vệ, cải tạo, phục hồi đất, mục 2 của Chương này quy định cụ thể về nguyên tắc điều tra, đánh giá đất đai và bảo vệ,</w:t>
      </w:r>
      <w:r w:rsidRPr="00FF4808">
        <w:t xml:space="preserve"> </w:t>
      </w:r>
      <w:r>
        <w:t>cải tạo, phục hồi đất; các hoạt động điều tra, đánh giá đất đai; nội dung điều tra, đánh giá đất đai;</w:t>
      </w:r>
      <w:r w:rsidRPr="00FF4808">
        <w:t xml:space="preserve"> </w:t>
      </w:r>
      <w:r>
        <w:t>bảo vệ, cải tạo, phục</w:t>
      </w:r>
      <w:r w:rsidRPr="00FF4808">
        <w:t xml:space="preserve"> </w:t>
      </w:r>
      <w:r>
        <w:t>hồi</w:t>
      </w:r>
      <w:r w:rsidRPr="00FF4808">
        <w:t xml:space="preserve"> </w:t>
      </w:r>
      <w:r>
        <w:t>đất đai; tổ chức</w:t>
      </w:r>
      <w:r w:rsidRPr="00FF4808">
        <w:t xml:space="preserve"> </w:t>
      </w:r>
      <w:r>
        <w:t>thực hiện điều</w:t>
      </w:r>
      <w:r w:rsidRPr="00FF4808">
        <w:t xml:space="preserve"> </w:t>
      </w:r>
      <w:r>
        <w:t>tra, đánh giá đất đai; bổ sung trách nhiệm, thời hạn phê duyệt kết quả điều tra, đánh giá đất đai và bảo vệ, cải tạo, phục hồi đai.</w:t>
      </w:r>
    </w:p>
    <w:p w:rsidR="00534560" w:rsidRDefault="00F26F5E" w:rsidP="00723422">
      <w:pPr>
        <w:pStyle w:val="BodyText"/>
        <w:spacing w:before="0" w:line="340" w:lineRule="exact"/>
        <w:ind w:left="0" w:right="-58" w:firstLine="567"/>
      </w:pPr>
      <w:r>
        <w:t xml:space="preserve">Về thống kê, kiểm kê đất đai, mục 3 của Chương này quy định về nguyên tắc thực hiện thống kê, kiểm kê đất đai; phạm vi, đối tượng thống kê, kiểm kê đất đai; chỉ tiêu, nội dung, hoạt động thống kê, kiểm kê đất đai; trách nhiệm tổ chức thực hiện thống kê, kiểm kê đất đai.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w:t>
      </w:r>
      <w:r>
        <w:lastRenderedPageBreak/>
        <w:t>tượng quản lý đất và một số chỉ tiêu khác để phục vụ cho công tác quản lý nhà nước về đất đai.</w:t>
      </w:r>
    </w:p>
    <w:p w:rsidR="00534560" w:rsidRPr="00DF2D25" w:rsidRDefault="00DF2D25" w:rsidP="00723422">
      <w:pPr>
        <w:tabs>
          <w:tab w:val="left" w:pos="1121"/>
        </w:tabs>
        <w:spacing w:line="340" w:lineRule="exact"/>
        <w:ind w:right="-58" w:firstLine="567"/>
        <w:jc w:val="both"/>
        <w:rPr>
          <w:sz w:val="28"/>
        </w:rPr>
      </w:pPr>
      <w:r w:rsidRPr="00DF2D25">
        <w:rPr>
          <w:b/>
          <w:sz w:val="28"/>
        </w:rPr>
        <w:t xml:space="preserve">5. </w:t>
      </w:r>
      <w:r w:rsidR="00F26F5E" w:rsidRPr="00DF2D25">
        <w:rPr>
          <w:b/>
          <w:sz w:val="28"/>
        </w:rPr>
        <w:t>Ch</w:t>
      </w:r>
      <w:r w:rsidR="00FD0A5A" w:rsidRPr="00DF2D25">
        <w:rPr>
          <w:b/>
          <w:sz w:val="28"/>
        </w:rPr>
        <w:t>ư</w:t>
      </w:r>
      <w:r w:rsidR="00F26F5E" w:rsidRPr="00DF2D25">
        <w:rPr>
          <w:b/>
          <w:sz w:val="28"/>
        </w:rPr>
        <w:t>ơng V. Quy hoạch, kế hoạch sử dụng đất</w:t>
      </w:r>
      <w:r w:rsidR="00F26F5E" w:rsidRPr="00DF2D25">
        <w:rPr>
          <w:sz w:val="28"/>
        </w:rPr>
        <w:t xml:space="preserve">, gồm 18 điều </w:t>
      </w:r>
      <w:r w:rsidR="00F26F5E" w:rsidRPr="00DF2D25">
        <w:rPr>
          <w:i/>
          <w:sz w:val="28"/>
        </w:rPr>
        <w:t>(từ Điều 60 đến Điều 77)</w:t>
      </w:r>
      <w:r w:rsidR="00F26F5E" w:rsidRPr="00DF2D25">
        <w:rPr>
          <w:sz w:val="28"/>
        </w:rPr>
        <w:t>, quy định về: Nguyên tắc lập quy hoạch, kế hoạch sử dụng đất; Hệ thống quy hoạch, kế hoạch sử dụng đất; Thời kỳ quy hoạch, kế hoạch sử dụng đất; Kinh phí cho hoạt động quy hoạch; Quy hoạch, kế hoạch sử dụng đất quốc gia; Quy hoạch sử dụng đất cấp tỉnh; Quy hoạch sử dụng đất cấp huyện; Kế</w:t>
      </w:r>
      <w:r w:rsidR="00F26F5E" w:rsidRPr="00DF2D25">
        <w:rPr>
          <w:spacing w:val="80"/>
          <w:sz w:val="28"/>
        </w:rPr>
        <w:t xml:space="preserve"> </w:t>
      </w:r>
      <w:r w:rsidR="00F26F5E" w:rsidRPr="00DF2D25">
        <w:rPr>
          <w:sz w:val="28"/>
        </w:rPr>
        <w:t>hoạch sử dụng đất hằng năm cấp huyện; Quy hoạch sử dụng đất quốc phòng, quy hoạch sử</w:t>
      </w:r>
      <w:r w:rsidR="00F26F5E" w:rsidRPr="00DF2D25">
        <w:rPr>
          <w:spacing w:val="-1"/>
          <w:sz w:val="28"/>
        </w:rPr>
        <w:t xml:space="preserve"> </w:t>
      </w:r>
      <w:r w:rsidR="00F26F5E" w:rsidRPr="00DF2D25">
        <w:rPr>
          <w:sz w:val="28"/>
        </w:rPr>
        <w:t>dụng đất an ninh; Trách nhiệm</w:t>
      </w:r>
      <w:r w:rsidR="00F26F5E" w:rsidRPr="00DF2D25">
        <w:rPr>
          <w:spacing w:val="-2"/>
          <w:sz w:val="28"/>
        </w:rPr>
        <w:t xml:space="preserve"> </w:t>
      </w:r>
      <w:r w:rsidR="00F26F5E" w:rsidRPr="00DF2D25">
        <w:rPr>
          <w:sz w:val="28"/>
        </w:rPr>
        <w:t>tổ chức lập quy</w:t>
      </w:r>
      <w:r w:rsidR="00F26F5E" w:rsidRPr="00DF2D25">
        <w:rPr>
          <w:spacing w:val="-1"/>
          <w:sz w:val="28"/>
        </w:rPr>
        <w:t xml:space="preserve"> </w:t>
      </w:r>
      <w:r w:rsidR="00F26F5E" w:rsidRPr="00DF2D25">
        <w:rPr>
          <w:sz w:val="28"/>
        </w:rPr>
        <w:t>hoạch, kế hoạch sử dụng đất; Lấy ý kiến về quy hoạch, kế hoạch sử dụng đất; Thẩm định quy hoạch, kế hoạch sử dụng đất; Thẩm quyền quyết định, phê duyệt quy hoạch, kế hoạch sử dụng đất; Rà soát, điều chỉnh quy hoạch, kế hoạch sử dụng đất; Lựa chọn tư vấn lập quy hoạch, kế hoạch sử dụng đất; Công bố công khai quy hoạch, kế hoạch sử dụng đất; Tổ chức thực hiện quy hoạch, kế hoạch sử dụng đất; Trách nhiệm báo cáo kết quả thực hiện quy hoạch, kế hoạch sử dụng đất.</w:t>
      </w:r>
    </w:p>
    <w:p w:rsidR="00534560" w:rsidRDefault="00F26F5E" w:rsidP="00723422">
      <w:pPr>
        <w:pStyle w:val="BodyText"/>
        <w:spacing w:before="0" w:line="340" w:lineRule="exact"/>
        <w:ind w:left="0" w:right="-58" w:firstLine="567"/>
      </w:pPr>
      <w:r>
        <w:t>Chương này được hoàn thiện theo hướng đổi mới quy trình, nội dung, phương pháp lập quy hoạch, kế hoạch sử dụng đất. 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Tăng cường công khai, minh bạch, sự tham gia của người dân trong công tác lập quy hoạch sử dụng đất. Quy</w:t>
      </w:r>
      <w:r>
        <w:rPr>
          <w:spacing w:val="23"/>
        </w:rPr>
        <w:t xml:space="preserve"> </w:t>
      </w:r>
      <w:r>
        <w:t>định</w:t>
      </w:r>
      <w:r>
        <w:rPr>
          <w:spacing w:val="27"/>
        </w:rPr>
        <w:t xml:space="preserve"> </w:t>
      </w:r>
      <w:r>
        <w:t>rõ</w:t>
      </w:r>
      <w:r>
        <w:rPr>
          <w:spacing w:val="27"/>
        </w:rPr>
        <w:t xml:space="preserve"> </w:t>
      </w:r>
      <w:r>
        <w:t>ràng</w:t>
      </w:r>
      <w:r>
        <w:rPr>
          <w:spacing w:val="27"/>
        </w:rPr>
        <w:t xml:space="preserve"> </w:t>
      </w:r>
      <w:r>
        <w:t>hơn</w:t>
      </w:r>
      <w:r>
        <w:rPr>
          <w:spacing w:val="26"/>
        </w:rPr>
        <w:t xml:space="preserve"> </w:t>
      </w:r>
      <w:r>
        <w:t>về</w:t>
      </w:r>
      <w:r>
        <w:rPr>
          <w:spacing w:val="25"/>
        </w:rPr>
        <w:t xml:space="preserve"> </w:t>
      </w:r>
      <w:r>
        <w:t>việc</w:t>
      </w:r>
      <w:r>
        <w:rPr>
          <w:spacing w:val="27"/>
        </w:rPr>
        <w:t xml:space="preserve"> </w:t>
      </w:r>
      <w:r>
        <w:t>công</w:t>
      </w:r>
      <w:r>
        <w:rPr>
          <w:spacing w:val="27"/>
        </w:rPr>
        <w:t xml:space="preserve"> </w:t>
      </w:r>
      <w:r>
        <w:t>bố</w:t>
      </w:r>
      <w:r>
        <w:rPr>
          <w:spacing w:val="28"/>
        </w:rPr>
        <w:t xml:space="preserve"> </w:t>
      </w:r>
      <w:r>
        <w:t>công</w:t>
      </w:r>
      <w:r>
        <w:rPr>
          <w:spacing w:val="25"/>
        </w:rPr>
        <w:t xml:space="preserve"> </w:t>
      </w:r>
      <w:r>
        <w:t>khai</w:t>
      </w:r>
      <w:r>
        <w:rPr>
          <w:spacing w:val="25"/>
        </w:rPr>
        <w:t xml:space="preserve"> </w:t>
      </w:r>
      <w:r>
        <w:t>quy</w:t>
      </w:r>
      <w:r>
        <w:rPr>
          <w:spacing w:val="23"/>
        </w:rPr>
        <w:t xml:space="preserve"> </w:t>
      </w:r>
      <w:r>
        <w:t>hoạch,</w:t>
      </w:r>
      <w:r>
        <w:rPr>
          <w:spacing w:val="25"/>
        </w:rPr>
        <w:t xml:space="preserve"> </w:t>
      </w:r>
      <w:r>
        <w:t>kế</w:t>
      </w:r>
      <w:r>
        <w:rPr>
          <w:spacing w:val="27"/>
        </w:rPr>
        <w:t xml:space="preserve"> </w:t>
      </w:r>
      <w:r>
        <w:t>hoạch</w:t>
      </w:r>
      <w:r>
        <w:rPr>
          <w:spacing w:val="25"/>
        </w:rPr>
        <w:t xml:space="preserve"> </w:t>
      </w:r>
      <w:r>
        <w:t>sử</w:t>
      </w:r>
      <w:r>
        <w:rPr>
          <w:spacing w:val="26"/>
        </w:rPr>
        <w:t xml:space="preserve"> </w:t>
      </w:r>
      <w:r>
        <w:rPr>
          <w:spacing w:val="-4"/>
        </w:rPr>
        <w:t>dụng</w:t>
      </w:r>
      <w:r w:rsidR="002610C4" w:rsidRPr="00990140">
        <w:rPr>
          <w:spacing w:val="-4"/>
        </w:rPr>
        <w:t xml:space="preserve"> </w:t>
      </w:r>
      <w:r>
        <w:t>đất. Bổ sung, hoàn thiện các quy định về việc thực hiện các quyền của người sử dụng đất trong các khu vực quy hoạch; quy hoạch sử dụng đất đã được công bố mà</w:t>
      </w:r>
      <w:r>
        <w:rPr>
          <w:spacing w:val="-2"/>
        </w:rPr>
        <w:t xml:space="preserve"> </w:t>
      </w:r>
      <w:r>
        <w:t>chưa</w:t>
      </w:r>
      <w:r>
        <w:rPr>
          <w:spacing w:val="-2"/>
        </w:rPr>
        <w:t xml:space="preserve"> </w:t>
      </w:r>
      <w:r>
        <w:t>có</w:t>
      </w:r>
      <w:r>
        <w:rPr>
          <w:spacing w:val="-2"/>
        </w:rPr>
        <w:t xml:space="preserve"> </w:t>
      </w:r>
      <w:r>
        <w:t>kế</w:t>
      </w:r>
      <w:r>
        <w:rPr>
          <w:spacing w:val="-5"/>
        </w:rPr>
        <w:t xml:space="preserve"> </w:t>
      </w:r>
      <w:r>
        <w:t>hoạch</w:t>
      </w:r>
      <w:r>
        <w:rPr>
          <w:spacing w:val="-1"/>
        </w:rPr>
        <w:t xml:space="preserve"> </w:t>
      </w:r>
      <w:r>
        <w:t>sử</w:t>
      </w:r>
      <w:r>
        <w:rPr>
          <w:spacing w:val="-4"/>
        </w:rPr>
        <w:t xml:space="preserve"> </w:t>
      </w:r>
      <w:r>
        <w:t>dụng</w:t>
      </w:r>
      <w:r>
        <w:rPr>
          <w:spacing w:val="-1"/>
        </w:rPr>
        <w:t xml:space="preserve"> </w:t>
      </w:r>
      <w:r>
        <w:t>đất</w:t>
      </w:r>
      <w:r>
        <w:rPr>
          <w:spacing w:val="-1"/>
        </w:rPr>
        <w:t xml:space="preserve"> </w:t>
      </w:r>
      <w:r>
        <w:t>hằng</w:t>
      </w:r>
      <w:r>
        <w:rPr>
          <w:spacing w:val="-1"/>
        </w:rPr>
        <w:t xml:space="preserve"> </w:t>
      </w:r>
      <w:r>
        <w:t>năm</w:t>
      </w:r>
      <w:r>
        <w:rPr>
          <w:spacing w:val="-5"/>
        </w:rPr>
        <w:t xml:space="preserve"> </w:t>
      </w:r>
      <w:r>
        <w:t>cấp</w:t>
      </w:r>
      <w:r>
        <w:rPr>
          <w:spacing w:val="-1"/>
        </w:rPr>
        <w:t xml:space="preserve"> </w:t>
      </w:r>
      <w:r>
        <w:t>huyện</w:t>
      </w:r>
      <w:r>
        <w:rPr>
          <w:spacing w:val="-1"/>
        </w:rPr>
        <w:t xml:space="preserve"> </w:t>
      </w:r>
      <w:r>
        <w:t>thì</w:t>
      </w:r>
      <w:r>
        <w:rPr>
          <w:spacing w:val="-4"/>
        </w:rPr>
        <w:t xml:space="preserve"> </w:t>
      </w:r>
      <w:r>
        <w:t>người</w:t>
      </w:r>
      <w:r>
        <w:rPr>
          <w:spacing w:val="-1"/>
        </w:rPr>
        <w:t xml:space="preserve"> </w:t>
      </w:r>
      <w:r>
        <w:t>sử</w:t>
      </w:r>
      <w:r>
        <w:rPr>
          <w:spacing w:val="-4"/>
        </w:rPr>
        <w:t xml:space="preserve"> </w:t>
      </w:r>
      <w:r>
        <w:t>dụng</w:t>
      </w:r>
      <w:r>
        <w:rPr>
          <w:spacing w:val="-5"/>
        </w:rPr>
        <w:t xml:space="preserve"> </w:t>
      </w:r>
      <w:r>
        <w:t>đất</w:t>
      </w:r>
      <w:r>
        <w:rPr>
          <w:spacing w:val="-4"/>
        </w:rPr>
        <w:t xml:space="preserve"> </w:t>
      </w:r>
      <w:r>
        <w:t>được tiếp tục sử dụng và được thực hiện các quyền của người sử dụng đất.</w:t>
      </w:r>
    </w:p>
    <w:p w:rsidR="00534560" w:rsidRDefault="00F26F5E" w:rsidP="00723422">
      <w:pPr>
        <w:pStyle w:val="BodyText"/>
        <w:spacing w:before="0" w:line="340" w:lineRule="exact"/>
        <w:ind w:left="0" w:right="-58" w:firstLine="567"/>
      </w:pPr>
      <w:r>
        <w:t>Phân cấp cho Thủ tướng Chính phủ phê duyệt quy hoạch sử dụng đất cấp tỉnh, lồng ghép nội dung kế hoạch sử dụng đất cấp tỉnh vào nội dung quy hoạch</w:t>
      </w:r>
      <w:r>
        <w:rPr>
          <w:spacing w:val="40"/>
        </w:rPr>
        <w:t xml:space="preserve"> </w:t>
      </w:r>
      <w:r>
        <w:t>sử dụng đất cấp tỉnh; giao cho các địa phương trong việc xác định các chỉ tiêu sử dụng đất trong quy</w:t>
      </w:r>
      <w:r>
        <w:rPr>
          <w:spacing w:val="-1"/>
        </w:rPr>
        <w:t xml:space="preserve"> </w:t>
      </w:r>
      <w:r>
        <w:t>hoạch sử dụng đất để các địa phương chủ</w:t>
      </w:r>
      <w:r>
        <w:rPr>
          <w:spacing w:val="-1"/>
        </w:rPr>
        <w:t xml:space="preserve"> </w:t>
      </w:r>
      <w:r>
        <w:t>động phát triển kinh tế - xã hội của địa phương mình. Quy</w:t>
      </w:r>
      <w:r>
        <w:rPr>
          <w:spacing w:val="-5"/>
        </w:rPr>
        <w:t xml:space="preserve"> </w:t>
      </w:r>
      <w:r>
        <w:t>định</w:t>
      </w:r>
      <w:r>
        <w:rPr>
          <w:spacing w:val="-3"/>
        </w:rPr>
        <w:t xml:space="preserve"> </w:t>
      </w:r>
      <w:r>
        <w:t>rõ</w:t>
      </w:r>
      <w:r>
        <w:rPr>
          <w:spacing w:val="-1"/>
        </w:rPr>
        <w:t xml:space="preserve"> </w:t>
      </w:r>
      <w:r>
        <w:t>chỉ</w:t>
      </w:r>
      <w:r>
        <w:rPr>
          <w:spacing w:val="-1"/>
        </w:rPr>
        <w:t xml:space="preserve"> </w:t>
      </w:r>
      <w:r>
        <w:t>tiêu</w:t>
      </w:r>
      <w:r>
        <w:rPr>
          <w:spacing w:val="-3"/>
        </w:rPr>
        <w:t xml:space="preserve"> </w:t>
      </w:r>
      <w:r>
        <w:t>quy</w:t>
      </w:r>
      <w:r>
        <w:rPr>
          <w:spacing w:val="-5"/>
        </w:rPr>
        <w:t xml:space="preserve"> </w:t>
      </w:r>
      <w:r>
        <w:t>hoạch</w:t>
      </w:r>
      <w:r>
        <w:rPr>
          <w:spacing w:val="-3"/>
        </w:rPr>
        <w:t xml:space="preserve"> </w:t>
      </w:r>
      <w:r>
        <w:t>sử</w:t>
      </w:r>
      <w:r>
        <w:rPr>
          <w:spacing w:val="-2"/>
        </w:rPr>
        <w:t xml:space="preserve"> </w:t>
      </w:r>
      <w:r>
        <w:t>dụng</w:t>
      </w:r>
      <w:r>
        <w:rPr>
          <w:spacing w:val="-1"/>
        </w:rPr>
        <w:t xml:space="preserve"> </w:t>
      </w:r>
      <w:r>
        <w:t>đất</w:t>
      </w:r>
      <w:r>
        <w:rPr>
          <w:spacing w:val="-3"/>
        </w:rPr>
        <w:t xml:space="preserve"> </w:t>
      </w:r>
      <w:r>
        <w:t>quốc gia chỉ kiểm</w:t>
      </w:r>
      <w:r>
        <w:rPr>
          <w:spacing w:val="-2"/>
        </w:rPr>
        <w:t xml:space="preserve"> </w:t>
      </w:r>
      <w:r>
        <w:t>soát đối với đất rừng phòng hộ, đất rừng đặc dụng, đất rừng sản xuất là rừng tự nhiên, đất quốc phòng, đất an ninh.</w:t>
      </w:r>
    </w:p>
    <w:p w:rsidR="00534560" w:rsidRDefault="00F26F5E" w:rsidP="00723422">
      <w:pPr>
        <w:pStyle w:val="BodyText"/>
        <w:spacing w:before="0" w:line="340" w:lineRule="exact"/>
        <w:ind w:left="0" w:right="-58" w:firstLine="567"/>
      </w:pPr>
      <w:r>
        <w:t>Quy hoạch sử dụng đất các cấp được lập đồng thời; quy hoạch sử dụng đất cấp</w:t>
      </w:r>
      <w:r>
        <w:rPr>
          <w:spacing w:val="-7"/>
        </w:rPr>
        <w:t xml:space="preserve"> </w:t>
      </w:r>
      <w:r>
        <w:t>cao</w:t>
      </w:r>
      <w:r>
        <w:rPr>
          <w:spacing w:val="-7"/>
        </w:rPr>
        <w:t xml:space="preserve"> </w:t>
      </w:r>
      <w:r>
        <w:t>hơn</w:t>
      </w:r>
      <w:r>
        <w:rPr>
          <w:spacing w:val="-7"/>
        </w:rPr>
        <w:t xml:space="preserve"> </w:t>
      </w:r>
      <w:r>
        <w:t>phải</w:t>
      </w:r>
      <w:r>
        <w:rPr>
          <w:spacing w:val="-8"/>
        </w:rPr>
        <w:t xml:space="preserve"> </w:t>
      </w:r>
      <w:r>
        <w:t>được</w:t>
      </w:r>
      <w:r>
        <w:rPr>
          <w:spacing w:val="-8"/>
        </w:rPr>
        <w:t xml:space="preserve"> </w:t>
      </w:r>
      <w:r>
        <w:t>quyết</w:t>
      </w:r>
      <w:r>
        <w:rPr>
          <w:spacing w:val="-7"/>
        </w:rPr>
        <w:t xml:space="preserve"> </w:t>
      </w:r>
      <w:r>
        <w:t>định,</w:t>
      </w:r>
      <w:r>
        <w:rPr>
          <w:spacing w:val="-9"/>
        </w:rPr>
        <w:t xml:space="preserve"> </w:t>
      </w:r>
      <w:r>
        <w:t>phê</w:t>
      </w:r>
      <w:r>
        <w:rPr>
          <w:spacing w:val="-10"/>
        </w:rPr>
        <w:t xml:space="preserve"> </w:t>
      </w:r>
      <w:r>
        <w:t>duyệt</w:t>
      </w:r>
      <w:r>
        <w:rPr>
          <w:spacing w:val="-7"/>
        </w:rPr>
        <w:t xml:space="preserve"> </w:t>
      </w:r>
      <w:r>
        <w:t>trước</w:t>
      </w:r>
      <w:r>
        <w:rPr>
          <w:spacing w:val="-8"/>
        </w:rPr>
        <w:t xml:space="preserve"> </w:t>
      </w:r>
      <w:r>
        <w:t>quy</w:t>
      </w:r>
      <w:r>
        <w:rPr>
          <w:spacing w:val="-12"/>
        </w:rPr>
        <w:t xml:space="preserve"> </w:t>
      </w:r>
      <w:r>
        <w:t>hoạch</w:t>
      </w:r>
      <w:r>
        <w:rPr>
          <w:spacing w:val="-8"/>
        </w:rPr>
        <w:t xml:space="preserve"> </w:t>
      </w:r>
      <w:r>
        <w:t>sử</w:t>
      </w:r>
      <w:r>
        <w:rPr>
          <w:spacing w:val="-9"/>
        </w:rPr>
        <w:t xml:space="preserve"> </w:t>
      </w:r>
      <w:r>
        <w:t>dụng</w:t>
      </w:r>
      <w:r>
        <w:rPr>
          <w:spacing w:val="-7"/>
        </w:rPr>
        <w:t xml:space="preserve"> </w:t>
      </w:r>
      <w:r>
        <w:t>đất</w:t>
      </w:r>
      <w:r>
        <w:rPr>
          <w:spacing w:val="-7"/>
        </w:rPr>
        <w:t xml:space="preserve"> </w:t>
      </w:r>
      <w:r>
        <w:t>cấp</w:t>
      </w:r>
      <w:r>
        <w:rPr>
          <w:spacing w:val="-7"/>
        </w:rPr>
        <w:t xml:space="preserve"> </w:t>
      </w:r>
      <w:r>
        <w:t>thấp hơn;</w:t>
      </w:r>
      <w:r>
        <w:rPr>
          <w:spacing w:val="-3"/>
        </w:rPr>
        <w:t xml:space="preserve"> </w:t>
      </w:r>
      <w:r>
        <w:t>khi</w:t>
      </w:r>
      <w:r>
        <w:rPr>
          <w:spacing w:val="-3"/>
        </w:rPr>
        <w:t xml:space="preserve"> </w:t>
      </w:r>
      <w:r>
        <w:t>kết</w:t>
      </w:r>
      <w:r>
        <w:rPr>
          <w:spacing w:val="-3"/>
        </w:rPr>
        <w:t xml:space="preserve"> </w:t>
      </w:r>
      <w:r>
        <w:t>thúc</w:t>
      </w:r>
      <w:r>
        <w:rPr>
          <w:spacing w:val="-5"/>
        </w:rPr>
        <w:t xml:space="preserve"> </w:t>
      </w:r>
      <w:r>
        <w:t>thời</w:t>
      </w:r>
      <w:r>
        <w:rPr>
          <w:spacing w:val="-5"/>
        </w:rPr>
        <w:t xml:space="preserve"> </w:t>
      </w:r>
      <w:r>
        <w:t>kỳ</w:t>
      </w:r>
      <w:r>
        <w:rPr>
          <w:spacing w:val="-5"/>
        </w:rPr>
        <w:t xml:space="preserve"> </w:t>
      </w:r>
      <w:r>
        <w:t>quy</w:t>
      </w:r>
      <w:r>
        <w:rPr>
          <w:spacing w:val="-5"/>
        </w:rPr>
        <w:t xml:space="preserve"> </w:t>
      </w:r>
      <w:r>
        <w:t>hoạch</w:t>
      </w:r>
      <w:r>
        <w:rPr>
          <w:spacing w:val="-3"/>
        </w:rPr>
        <w:t xml:space="preserve"> </w:t>
      </w:r>
      <w:r>
        <w:t>sử</w:t>
      </w:r>
      <w:r>
        <w:rPr>
          <w:spacing w:val="-5"/>
        </w:rPr>
        <w:t xml:space="preserve"> </w:t>
      </w:r>
      <w:r>
        <w:t>dụng</w:t>
      </w:r>
      <w:r>
        <w:rPr>
          <w:spacing w:val="-3"/>
        </w:rPr>
        <w:t xml:space="preserve"> </w:t>
      </w:r>
      <w:r>
        <w:t>đất</w:t>
      </w:r>
      <w:r>
        <w:rPr>
          <w:spacing w:val="-3"/>
        </w:rPr>
        <w:t xml:space="preserve"> </w:t>
      </w:r>
      <w:r>
        <w:t>mà</w:t>
      </w:r>
      <w:r>
        <w:rPr>
          <w:spacing w:val="-2"/>
        </w:rPr>
        <w:t xml:space="preserve"> </w:t>
      </w:r>
      <w:r>
        <w:t>quy</w:t>
      </w:r>
      <w:r>
        <w:rPr>
          <w:spacing w:val="-5"/>
        </w:rPr>
        <w:t xml:space="preserve"> </w:t>
      </w:r>
      <w:r>
        <w:t>hoạch</w:t>
      </w:r>
      <w:r>
        <w:rPr>
          <w:spacing w:val="-3"/>
        </w:rPr>
        <w:t xml:space="preserve"> </w:t>
      </w:r>
      <w:r>
        <w:t>sử</w:t>
      </w:r>
      <w:r>
        <w:rPr>
          <w:spacing w:val="-5"/>
        </w:rPr>
        <w:t xml:space="preserve"> </w:t>
      </w:r>
      <w:r>
        <w:t>dụng</w:t>
      </w:r>
      <w:r>
        <w:rPr>
          <w:spacing w:val="-3"/>
        </w:rPr>
        <w:t xml:space="preserve"> </w:t>
      </w:r>
      <w:r>
        <w:t>đất</w:t>
      </w:r>
      <w:r>
        <w:rPr>
          <w:spacing w:val="-3"/>
        </w:rPr>
        <w:t xml:space="preserve"> </w:t>
      </w:r>
      <w:r>
        <w:t>thời</w:t>
      </w:r>
      <w:r>
        <w:rPr>
          <w:spacing w:val="-3"/>
        </w:rPr>
        <w:t xml:space="preserve"> </w:t>
      </w:r>
      <w:r>
        <w:t>kỳ tiếp theo chưa được cấp có thẩm quyền quyết định, phê duyệt thì các chỉ tiêu sử dụng</w:t>
      </w:r>
      <w:r>
        <w:rPr>
          <w:spacing w:val="-4"/>
        </w:rPr>
        <w:t xml:space="preserve"> </w:t>
      </w:r>
      <w:r>
        <w:t>đất</w:t>
      </w:r>
      <w:r>
        <w:rPr>
          <w:spacing w:val="-4"/>
        </w:rPr>
        <w:t xml:space="preserve"> </w:t>
      </w:r>
      <w:r>
        <w:t>chưa</w:t>
      </w:r>
      <w:r>
        <w:rPr>
          <w:spacing w:val="-6"/>
        </w:rPr>
        <w:t xml:space="preserve"> </w:t>
      </w:r>
      <w:r>
        <w:t>thực</w:t>
      </w:r>
      <w:r>
        <w:rPr>
          <w:spacing w:val="-6"/>
        </w:rPr>
        <w:t xml:space="preserve"> </w:t>
      </w:r>
      <w:r>
        <w:t>hiện</w:t>
      </w:r>
      <w:r>
        <w:rPr>
          <w:spacing w:val="-4"/>
        </w:rPr>
        <w:t xml:space="preserve"> </w:t>
      </w:r>
      <w:r>
        <w:t>hết</w:t>
      </w:r>
      <w:r>
        <w:rPr>
          <w:spacing w:val="-7"/>
        </w:rPr>
        <w:t xml:space="preserve"> </w:t>
      </w:r>
      <w:r>
        <w:t>được</w:t>
      </w:r>
      <w:r>
        <w:rPr>
          <w:spacing w:val="-6"/>
        </w:rPr>
        <w:t xml:space="preserve"> </w:t>
      </w:r>
      <w:r>
        <w:t>tiếp</w:t>
      </w:r>
      <w:r>
        <w:rPr>
          <w:spacing w:val="-4"/>
        </w:rPr>
        <w:t xml:space="preserve"> </w:t>
      </w:r>
      <w:r>
        <w:t>tục</w:t>
      </w:r>
      <w:r>
        <w:rPr>
          <w:spacing w:val="-6"/>
        </w:rPr>
        <w:t xml:space="preserve"> </w:t>
      </w:r>
      <w:r>
        <w:t>thực</w:t>
      </w:r>
      <w:r>
        <w:rPr>
          <w:spacing w:val="-6"/>
        </w:rPr>
        <w:t xml:space="preserve"> </w:t>
      </w:r>
      <w:r>
        <w:t>hiện</w:t>
      </w:r>
      <w:r>
        <w:rPr>
          <w:spacing w:val="-4"/>
        </w:rPr>
        <w:t xml:space="preserve"> </w:t>
      </w:r>
      <w:r>
        <w:t>đến</w:t>
      </w:r>
      <w:r>
        <w:rPr>
          <w:spacing w:val="-4"/>
        </w:rPr>
        <w:t xml:space="preserve"> </w:t>
      </w:r>
      <w:r>
        <w:t>khi</w:t>
      </w:r>
      <w:r>
        <w:rPr>
          <w:spacing w:val="-4"/>
        </w:rPr>
        <w:t xml:space="preserve"> </w:t>
      </w:r>
      <w:r>
        <w:t>quy</w:t>
      </w:r>
      <w:r>
        <w:rPr>
          <w:spacing w:val="-7"/>
        </w:rPr>
        <w:t xml:space="preserve"> </w:t>
      </w:r>
      <w:r>
        <w:t>hoạch</w:t>
      </w:r>
      <w:r>
        <w:rPr>
          <w:spacing w:val="-4"/>
        </w:rPr>
        <w:t xml:space="preserve"> </w:t>
      </w:r>
      <w:r>
        <w:t>sử</w:t>
      </w:r>
      <w:r>
        <w:rPr>
          <w:spacing w:val="-6"/>
        </w:rPr>
        <w:t xml:space="preserve"> </w:t>
      </w:r>
      <w:r>
        <w:t>dụng</w:t>
      </w:r>
      <w:r>
        <w:rPr>
          <w:spacing w:val="-4"/>
        </w:rPr>
        <w:t xml:space="preserve"> </w:t>
      </w:r>
      <w:r>
        <w:t>đất thời</w:t>
      </w:r>
      <w:r>
        <w:rPr>
          <w:spacing w:val="-3"/>
        </w:rPr>
        <w:t xml:space="preserve"> </w:t>
      </w:r>
      <w:r>
        <w:t>kỳ</w:t>
      </w:r>
      <w:r>
        <w:rPr>
          <w:spacing w:val="-6"/>
        </w:rPr>
        <w:t xml:space="preserve"> </w:t>
      </w:r>
      <w:r>
        <w:t>tiếp</w:t>
      </w:r>
      <w:r>
        <w:rPr>
          <w:spacing w:val="-1"/>
        </w:rPr>
        <w:t xml:space="preserve"> </w:t>
      </w:r>
      <w:r>
        <w:t>theo</w:t>
      </w:r>
      <w:r>
        <w:rPr>
          <w:spacing w:val="-1"/>
        </w:rPr>
        <w:t xml:space="preserve"> </w:t>
      </w:r>
      <w:r>
        <w:t>được</w:t>
      </w:r>
      <w:r>
        <w:rPr>
          <w:spacing w:val="-5"/>
        </w:rPr>
        <w:t xml:space="preserve"> </w:t>
      </w:r>
      <w:r>
        <w:t>cơ</w:t>
      </w:r>
      <w:r>
        <w:rPr>
          <w:spacing w:val="-2"/>
        </w:rPr>
        <w:t xml:space="preserve"> </w:t>
      </w:r>
      <w:r>
        <w:t>quan</w:t>
      </w:r>
      <w:r>
        <w:rPr>
          <w:spacing w:val="-1"/>
        </w:rPr>
        <w:t xml:space="preserve"> </w:t>
      </w:r>
      <w:r>
        <w:t>nhà</w:t>
      </w:r>
      <w:r>
        <w:rPr>
          <w:spacing w:val="-2"/>
        </w:rPr>
        <w:t xml:space="preserve"> </w:t>
      </w:r>
      <w:r>
        <w:t>nước</w:t>
      </w:r>
      <w:r>
        <w:rPr>
          <w:spacing w:val="-2"/>
        </w:rPr>
        <w:t xml:space="preserve"> </w:t>
      </w:r>
      <w:r>
        <w:t>có</w:t>
      </w:r>
      <w:r>
        <w:rPr>
          <w:spacing w:val="-3"/>
        </w:rPr>
        <w:t xml:space="preserve"> </w:t>
      </w:r>
      <w:r>
        <w:t>thẩm</w:t>
      </w:r>
      <w:r>
        <w:rPr>
          <w:spacing w:val="-8"/>
        </w:rPr>
        <w:t xml:space="preserve"> </w:t>
      </w:r>
      <w:r>
        <w:t>quyền</w:t>
      </w:r>
      <w:r>
        <w:rPr>
          <w:spacing w:val="-1"/>
        </w:rPr>
        <w:t xml:space="preserve"> </w:t>
      </w:r>
      <w:r>
        <w:t>quyết định,</w:t>
      </w:r>
      <w:r>
        <w:rPr>
          <w:spacing w:val="-2"/>
        </w:rPr>
        <w:t xml:space="preserve"> </w:t>
      </w:r>
      <w:r>
        <w:t>phê</w:t>
      </w:r>
      <w:r>
        <w:rPr>
          <w:spacing w:val="-2"/>
        </w:rPr>
        <w:t xml:space="preserve"> </w:t>
      </w:r>
      <w:r>
        <w:t>duyệt;</w:t>
      </w:r>
    </w:p>
    <w:p w:rsidR="00534560" w:rsidRDefault="00F26F5E" w:rsidP="00723422">
      <w:pPr>
        <w:pStyle w:val="BodyText"/>
        <w:spacing w:before="0" w:line="340" w:lineRule="exact"/>
        <w:ind w:left="0" w:right="-58" w:firstLine="567"/>
      </w:pPr>
      <w:r>
        <w:t>Tiếp tục quy định về lập kế hoạch sử dụng đất hàng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hàng năm cấp huyện quy định trong Luật này quy định nội dung đơn giản hơn, không yêu cầu phải đưa vào kế hoạch</w:t>
      </w:r>
      <w:r>
        <w:rPr>
          <w:spacing w:val="-1"/>
        </w:rPr>
        <w:t xml:space="preserve"> </w:t>
      </w:r>
      <w:r>
        <w:t>sử</w:t>
      </w:r>
      <w:r>
        <w:rPr>
          <w:spacing w:val="-3"/>
        </w:rPr>
        <w:t xml:space="preserve"> </w:t>
      </w:r>
      <w:r>
        <w:t>dụng</w:t>
      </w:r>
      <w:r>
        <w:rPr>
          <w:spacing w:val="-1"/>
        </w:rPr>
        <w:t xml:space="preserve"> </w:t>
      </w:r>
      <w:r>
        <w:t>đất</w:t>
      </w:r>
      <w:r>
        <w:rPr>
          <w:spacing w:val="-1"/>
        </w:rPr>
        <w:t xml:space="preserve"> </w:t>
      </w:r>
      <w:r>
        <w:lastRenderedPageBreak/>
        <w:t>hàng</w:t>
      </w:r>
      <w:r>
        <w:rPr>
          <w:spacing w:val="-1"/>
        </w:rPr>
        <w:t xml:space="preserve"> </w:t>
      </w:r>
      <w:r>
        <w:t>năm</w:t>
      </w:r>
      <w:r>
        <w:rPr>
          <w:spacing w:val="-5"/>
        </w:rPr>
        <w:t xml:space="preserve"> </w:t>
      </w:r>
      <w:r>
        <w:t>cấp huyện nhu cầu</w:t>
      </w:r>
      <w:r>
        <w:rPr>
          <w:spacing w:val="-1"/>
        </w:rPr>
        <w:t xml:space="preserve"> </w:t>
      </w:r>
      <w:r>
        <w:t>chuyển mục đích sử</w:t>
      </w:r>
      <w:r>
        <w:rPr>
          <w:spacing w:val="-3"/>
        </w:rPr>
        <w:t xml:space="preserve"> </w:t>
      </w:r>
      <w:r>
        <w:t>dụng đất</w:t>
      </w:r>
      <w:r>
        <w:rPr>
          <w:spacing w:val="-2"/>
        </w:rPr>
        <w:t xml:space="preserve"> </w:t>
      </w:r>
      <w:r>
        <w:t>gắn liền với thửa đất ở của hộ gia đình, cá nhân. Quy định cụ thể một số trường hợp không phải bổ sung vào kế hoạch sử dụng đất hàng năm cấp huyện.</w:t>
      </w:r>
    </w:p>
    <w:p w:rsidR="00534560" w:rsidRDefault="00F26F5E" w:rsidP="00723422">
      <w:pPr>
        <w:pStyle w:val="BodyText"/>
        <w:spacing w:before="0" w:line="340" w:lineRule="exact"/>
        <w:ind w:left="0" w:right="-58" w:firstLine="567"/>
      </w:pPr>
      <w:r>
        <w:t>Phân cấp thẩm quyền phê duyệt kế hoạch sử dụng đất quốc gia cho Chính phủ, thẩm quyền quyết định kế hoạch sử dụng đất cấp tỉnh cho Hội đồng nhân</w:t>
      </w:r>
      <w:r>
        <w:rPr>
          <w:spacing w:val="40"/>
        </w:rPr>
        <w:t xml:space="preserve"> </w:t>
      </w:r>
      <w:r>
        <w:t>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Trung ương đã có quy hoạch đô thị thì không lập quy hoạch sử dụng đất</w:t>
      </w:r>
      <w:r>
        <w:rPr>
          <w:spacing w:val="40"/>
        </w:rPr>
        <w:t xml:space="preserve"> </w:t>
      </w:r>
      <w:r>
        <w:t>cấp tỉnh mà căn cứ vào quy hoạch đô thị để lập kế hoạch sử dụng đất cấp tỉnh.</w:t>
      </w:r>
    </w:p>
    <w:p w:rsidR="00534560" w:rsidRDefault="00F26F5E" w:rsidP="00723422">
      <w:pPr>
        <w:pStyle w:val="BodyText"/>
        <w:spacing w:before="0" w:line="340" w:lineRule="exact"/>
        <w:ind w:left="0" w:right="-58" w:firstLine="567"/>
      </w:pPr>
      <w:r>
        <w:t>Cho phép tiếp tục thực hiện lập, phê duyệt quy hoạch sử dụng đất được</w:t>
      </w:r>
      <w:r>
        <w:rPr>
          <w:spacing w:val="40"/>
        </w:rPr>
        <w:t xml:space="preserve"> </w:t>
      </w:r>
      <w:r>
        <w:t>theo quy định của Nghị quyết số 61/2022/QH15 ngày 16/6/2022 của Quốc hội về tiếp tục tăng cường hiệu lực, hiệu quả thực hiện chính sách, pháp luật về quy hoạch và một số giải pháp tháo gỡ khó khăn, vướng mắc, đẩy nhanh tiến độ lập</w:t>
      </w:r>
      <w:r>
        <w:rPr>
          <w:spacing w:val="40"/>
        </w:rPr>
        <w:t xml:space="preserve"> </w:t>
      </w:r>
      <w:r>
        <w:t>và nâng cao chất lượng quy hoạch thời kỳ 2021 - 2030.</w:t>
      </w:r>
    </w:p>
    <w:p w:rsidR="00534560" w:rsidRPr="00DF2D25" w:rsidRDefault="00DF2D25" w:rsidP="00723422">
      <w:pPr>
        <w:tabs>
          <w:tab w:val="left" w:pos="1134"/>
        </w:tabs>
        <w:spacing w:line="340" w:lineRule="exact"/>
        <w:ind w:right="-58" w:firstLine="567"/>
        <w:jc w:val="both"/>
        <w:rPr>
          <w:sz w:val="28"/>
        </w:rPr>
      </w:pPr>
      <w:r>
        <w:rPr>
          <w:b/>
          <w:sz w:val="28"/>
          <w:lang w:val="en-US"/>
        </w:rPr>
        <w:t xml:space="preserve">6. </w:t>
      </w:r>
      <w:r w:rsidR="00F26F5E" w:rsidRPr="00DF2D25">
        <w:rPr>
          <w:b/>
          <w:sz w:val="28"/>
        </w:rPr>
        <w:t>Ch</w:t>
      </w:r>
      <w:r w:rsidR="0053783D" w:rsidRPr="00DF2D25">
        <w:rPr>
          <w:b/>
          <w:sz w:val="28"/>
        </w:rPr>
        <w:t>ư</w:t>
      </w:r>
      <w:r w:rsidR="00F26F5E" w:rsidRPr="00DF2D25">
        <w:rPr>
          <w:b/>
          <w:sz w:val="28"/>
        </w:rPr>
        <w:t>ơng VI. Thu hồi đất, tr</w:t>
      </w:r>
      <w:r w:rsidR="00402603" w:rsidRPr="00DF2D25">
        <w:rPr>
          <w:b/>
          <w:sz w:val="28"/>
        </w:rPr>
        <w:t>ư</w:t>
      </w:r>
      <w:r w:rsidR="00F26F5E" w:rsidRPr="00DF2D25">
        <w:rPr>
          <w:b/>
          <w:sz w:val="28"/>
        </w:rPr>
        <w:t xml:space="preserve">ng dụng đất, </w:t>
      </w:r>
      <w:r w:rsidR="00F26F5E" w:rsidRPr="00DF2D25">
        <w:rPr>
          <w:sz w:val="28"/>
        </w:rPr>
        <w:t xml:space="preserve">gồm 13 điều </w:t>
      </w:r>
      <w:r w:rsidR="00F26F5E" w:rsidRPr="00DF2D25">
        <w:rPr>
          <w:i/>
          <w:sz w:val="28"/>
        </w:rPr>
        <w:t xml:space="preserve">(từ Điều </w:t>
      </w:r>
      <w:r w:rsidR="00F26F5E" w:rsidRPr="00DF2D25">
        <w:rPr>
          <w:i/>
          <w:spacing w:val="-53"/>
          <w:sz w:val="28"/>
        </w:rPr>
        <w:t>78</w:t>
      </w:r>
      <w:r w:rsidR="00F26F5E" w:rsidRPr="00DF2D25">
        <w:rPr>
          <w:i/>
          <w:sz w:val="28"/>
        </w:rPr>
        <w:t xml:space="preserve"> đến Điều 90), </w:t>
      </w:r>
      <w:r w:rsidR="00F26F5E" w:rsidRPr="00DF2D25">
        <w:rPr>
          <w:sz w:val="28"/>
        </w:rPr>
        <w:t>quy</w:t>
      </w:r>
      <w:r w:rsidR="00F26F5E" w:rsidRPr="00DF2D25">
        <w:rPr>
          <w:spacing w:val="-1"/>
          <w:sz w:val="28"/>
        </w:rPr>
        <w:t xml:space="preserve"> </w:t>
      </w:r>
      <w:r w:rsidR="00F26F5E" w:rsidRPr="00DF2D25">
        <w:rPr>
          <w:sz w:val="28"/>
        </w:rPr>
        <w:t>định về: Thu hồi đất vì mục đích quốc phòng, an ninh; Thu hồi đất để phát triển kinh tế - xã hội vì lợi ích quốc gia, công cộng; Căn cứ, điều kiện</w:t>
      </w:r>
      <w:r w:rsidR="00990140" w:rsidRPr="00DF2D25">
        <w:rPr>
          <w:sz w:val="28"/>
        </w:rPr>
        <w:t xml:space="preserve"> </w:t>
      </w:r>
      <w:r w:rsidR="00F26F5E" w:rsidRPr="00DF2D25">
        <w:rPr>
          <w:sz w:val="28"/>
        </w:rPr>
        <w:t>thu hồi đất vì mục đích quốc phòng, an ninh; phát triển kinh tế - xã hội vì lợi ích quốc gia, công cộng; Các trường hợp thu hồi đất do vi phạm pháp luật về đất đai; Thu hồi đất do chấm dứt việc sử dụng đất theo pháp luật, tự nguyện trả lại đất, có nguy cơ đe dọa tính mạng con người, không còn khả năng tiếp tục sử dụng; Thẩm quyền thu hồi đất và xử lý trường hợp thu hồi đất, tài sản gắn liền với đất là tài sản công; Trường hợp thu hồi đất liên quan đến quốc phòng, an ninh; Thông báo thu hồi đất và chấp hành quyết định thu hồi đất vì mục đích quốc phòng, an ninh; phát triển kinh tế - xã hội vì lợi ích quốc gia, công cộng; Cơ quan, đơn vị, tổ chức có trách nhiệm thực hiện nhiệm vụ bồi thường, hỗ trợ, tái định cư; quản lý, khai thác, sử dụng quỹ đất đã thu hồi; Trình tự, thủ tục bồi thường, hỗ trợ, tái định cư, thu hồi đất vì mục đích quốc phòng, an ninh; phát triển kinh tế - xã hội vì lợi ích quốc gia, công cộng; Cưỡng chế thực hiện quyết định kiểm đếm bắt buộc; Cưỡng chế thực hiện quyết định thu hồi đất; Trưng dụng đất.</w:t>
      </w:r>
    </w:p>
    <w:p w:rsidR="00534560" w:rsidRDefault="00F26F5E" w:rsidP="00723422">
      <w:pPr>
        <w:pStyle w:val="BodyText"/>
        <w:spacing w:before="0" w:line="340" w:lineRule="exact"/>
        <w:ind w:left="0" w:right="-58" w:firstLine="567"/>
      </w:pPr>
      <w:r>
        <w:t>Tại Điều 79 của Luật Đất đai năm 2024 đã quy định cụ thể 31 trường hợp Nhà nước thu hồi đất để phát triển kinh tế - xã hội vì lợi ích quốc gia, công cộng, Nhà nước thu hồi đất trong trường hợp này phải là các dự án: Xây dựng công</w:t>
      </w:r>
      <w:r w:rsidRPr="00542991">
        <w:t xml:space="preserve"> </w:t>
      </w:r>
      <w:r>
        <w:t>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w:t>
      </w:r>
      <w:r w:rsidRPr="00542991">
        <w:t xml:space="preserve"> </w:t>
      </w:r>
      <w:r>
        <w:t>đấu giá, đấu thầu nhằm</w:t>
      </w:r>
      <w:r w:rsidRPr="00542991">
        <w:t xml:space="preserve"> </w:t>
      </w:r>
      <w:r>
        <w:t>tăng thu</w:t>
      </w:r>
      <w:r w:rsidRPr="00542991">
        <w:t xml:space="preserve"> </w:t>
      </w:r>
      <w:r>
        <w:t>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để bảo đảm cho trường hợp thực sự cần thiết thu hồi đất phát sinh nhưng chưa có trong quy định của Luật này, tại khoản 32 Điều 79 Luật Đất đai năm 2024 quy định trường hợp khác thì Quốc hội sửa đổi, bổ sung các trường hợp thu hồi đất của Điều này theo trình tự, thủ tục rút gọn.</w:t>
      </w:r>
    </w:p>
    <w:p w:rsidR="00534560" w:rsidRDefault="00F26F5E" w:rsidP="00723422">
      <w:pPr>
        <w:pStyle w:val="BodyText"/>
        <w:spacing w:before="0" w:line="340" w:lineRule="exact"/>
        <w:ind w:left="0" w:right="-58" w:firstLine="567"/>
      </w:pPr>
      <w:r>
        <w:lastRenderedPageBreak/>
        <w:t>Quy định cụ thể căn cứ, điều kiện thu hồi đất vì mục đích quốc phòng, an ninh; phát triển kinh tế - xã hội vì lợi ích quốc gia, công cộng tại Điều 80; bổ sung, quy định cụ thể hơn một số trường hợp thu hồi đất do vi phạm pháp luật về đất đai tại Điều 81; bổ sung một số trường hợp thu hồi đất do chấm dứt việc sử dụng đất theo pháp luật, tự nguyện trả lại đất cho đầy</w:t>
      </w:r>
      <w:r w:rsidRPr="00542991">
        <w:t xml:space="preserve"> </w:t>
      </w:r>
      <w:r>
        <w:t>đủ như</w:t>
      </w:r>
      <w:r w:rsidRPr="00542991">
        <w:t xml:space="preserve"> </w:t>
      </w:r>
      <w:r>
        <w:t>thu hồi</w:t>
      </w:r>
      <w:r w:rsidRPr="00542991">
        <w:t xml:space="preserve"> </w:t>
      </w:r>
      <w:r>
        <w:t>đất</w:t>
      </w:r>
      <w:r w:rsidRPr="00542991">
        <w:t xml:space="preserve"> </w:t>
      </w:r>
      <w:r>
        <w:t>do bị thu hồi rừng theo quy định của pháp luật về lâm nghiệp, thu hồi đất trong trường hợp chấm dứt dự án đầu tư tại Điều 82. Quy định cụ thể trường hợp thu hồi đất liên quan đến quốc phòng, an ninh tại Điều 84.</w:t>
      </w:r>
    </w:p>
    <w:p w:rsidR="00534560" w:rsidRDefault="00F26F5E" w:rsidP="00723422">
      <w:pPr>
        <w:pStyle w:val="BodyText"/>
        <w:spacing w:before="0" w:line="340" w:lineRule="exact"/>
        <w:ind w:left="0" w:right="-58" w:firstLine="567"/>
      </w:pPr>
      <w:r>
        <w:t>Phân cấp cho UBND cấp huyện quyết định thu hồi đất để sử dụng vào mục mục quốc phòng, an ninh, để phát triển kinh tế - xã hội vì lợi ích quốc gia, công cộng mà không phân biệt theo đối tượng sử dụng đất như Luật Đất đai năm</w:t>
      </w:r>
      <w:r w:rsidRPr="00542991">
        <w:t xml:space="preserve"> </w:t>
      </w:r>
      <w:r>
        <w:t>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w:t>
      </w:r>
      <w:r w:rsidRPr="00542991">
        <w:t xml:space="preserve"> </w:t>
      </w:r>
      <w:r>
        <w:t>sử dụng tài sản công.</w:t>
      </w:r>
    </w:p>
    <w:p w:rsidR="00534560" w:rsidRDefault="00F26F5E" w:rsidP="00723422">
      <w:pPr>
        <w:pStyle w:val="BodyText"/>
        <w:spacing w:before="0" w:line="340" w:lineRule="exact"/>
        <w:ind w:left="0" w:right="-58" w:firstLine="567"/>
      </w:pPr>
      <w:r>
        <w:t>Điều 87 Luật Đất đai năm</w:t>
      </w:r>
      <w:r w:rsidRPr="00542991">
        <w:t xml:space="preserve"> </w:t>
      </w:r>
      <w:r>
        <w:t>2024 cũng đã</w:t>
      </w:r>
      <w:r w:rsidRPr="00542991">
        <w:t xml:space="preserve"> </w:t>
      </w:r>
      <w:r>
        <w:t>quy</w:t>
      </w:r>
      <w:r w:rsidRPr="00542991">
        <w:t xml:space="preserve"> </w:t>
      </w:r>
      <w:r>
        <w:t>định cụ thể về trình</w:t>
      </w:r>
      <w:r w:rsidRPr="00542991">
        <w:t xml:space="preserve"> </w:t>
      </w:r>
      <w:r>
        <w:t>tự, thủ tục thu</w:t>
      </w:r>
      <w:r w:rsidRPr="00542991">
        <w:t xml:space="preserve"> </w:t>
      </w:r>
      <w:r>
        <w:t>hồi</w:t>
      </w:r>
      <w:r w:rsidRPr="00542991">
        <w:t xml:space="preserve"> </w:t>
      </w:r>
      <w:r>
        <w:t>đất</w:t>
      </w:r>
      <w:r w:rsidRPr="00542991">
        <w:t xml:space="preserve"> </w:t>
      </w:r>
      <w:r>
        <w:t>để</w:t>
      </w:r>
      <w:r w:rsidRPr="00542991">
        <w:t xml:space="preserve"> </w:t>
      </w:r>
      <w:r>
        <w:t>phát</w:t>
      </w:r>
      <w:r w:rsidRPr="00542991">
        <w:t xml:space="preserve"> </w:t>
      </w:r>
      <w:r>
        <w:t>triển</w:t>
      </w:r>
      <w:r w:rsidRPr="00542991">
        <w:t xml:space="preserve"> </w:t>
      </w:r>
      <w:r>
        <w:t>kinh</w:t>
      </w:r>
      <w:r w:rsidRPr="00542991">
        <w:t xml:space="preserve"> </w:t>
      </w:r>
      <w:r>
        <w:t>tế</w:t>
      </w:r>
      <w:r w:rsidRPr="00542991">
        <w:t xml:space="preserve"> </w:t>
      </w:r>
      <w:r>
        <w:t>-</w:t>
      </w:r>
      <w:r w:rsidRPr="00542991">
        <w:t xml:space="preserve"> </w:t>
      </w:r>
      <w:r>
        <w:t>xã</w:t>
      </w:r>
      <w:r w:rsidRPr="00542991">
        <w:t xml:space="preserve"> </w:t>
      </w:r>
      <w:r>
        <w:t>hội</w:t>
      </w:r>
      <w:r w:rsidRPr="00542991">
        <w:t xml:space="preserve"> </w:t>
      </w:r>
      <w:r>
        <w:t>vì</w:t>
      </w:r>
      <w:r w:rsidRPr="00542991">
        <w:t xml:space="preserve"> </w:t>
      </w:r>
      <w:r>
        <w:t>lợi</w:t>
      </w:r>
      <w:r w:rsidRPr="00542991">
        <w:t xml:space="preserve"> </w:t>
      </w:r>
      <w:r>
        <w:t>ích</w:t>
      </w:r>
      <w:r w:rsidRPr="00542991">
        <w:t xml:space="preserve"> </w:t>
      </w:r>
      <w:r>
        <w:t>quốc</w:t>
      </w:r>
      <w:r w:rsidRPr="00542991">
        <w:t xml:space="preserve"> </w:t>
      </w:r>
      <w:r>
        <w:t>gia,</w:t>
      </w:r>
      <w:r w:rsidRPr="00542991">
        <w:t xml:space="preserve"> </w:t>
      </w:r>
      <w:r>
        <w:t>công</w:t>
      </w:r>
      <w:r w:rsidRPr="00542991">
        <w:t xml:space="preserve"> </w:t>
      </w:r>
      <w:r>
        <w:t>cộng</w:t>
      </w:r>
      <w:r w:rsidRPr="00542991">
        <w:t xml:space="preserve"> </w:t>
      </w:r>
      <w:r>
        <w:t>với</w:t>
      </w:r>
      <w:r w:rsidRPr="00542991">
        <w:t xml:space="preserve"> </w:t>
      </w:r>
      <w:r>
        <w:t>nhiều</w:t>
      </w:r>
      <w:r w:rsidR="00542991" w:rsidRPr="00542991">
        <w:t xml:space="preserve"> </w:t>
      </w:r>
      <w:r>
        <w:t>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w:t>
      </w:r>
      <w:r>
        <w:rPr>
          <w:spacing w:val="-1"/>
        </w:rPr>
        <w:t xml:space="preserve"> </w:t>
      </w:r>
      <w:r>
        <w:t>là</w:t>
      </w:r>
      <w:r>
        <w:rPr>
          <w:spacing w:val="-2"/>
        </w:rPr>
        <w:t xml:space="preserve"> </w:t>
      </w:r>
      <w:r>
        <w:t>12 tháng tính từ ngày</w:t>
      </w:r>
      <w:r>
        <w:rPr>
          <w:spacing w:val="-3"/>
        </w:rPr>
        <w:t xml:space="preserve"> </w:t>
      </w:r>
      <w:r>
        <w:t>ban hành</w:t>
      </w:r>
      <w:r>
        <w:rPr>
          <w:spacing w:val="-1"/>
        </w:rPr>
        <w:t xml:space="preserve"> </w:t>
      </w:r>
      <w:r>
        <w:t>thông báo thu</w:t>
      </w:r>
      <w:r>
        <w:rPr>
          <w:spacing w:val="-1"/>
        </w:rPr>
        <w:t xml:space="preserve"> </w:t>
      </w:r>
      <w:r>
        <w:t>hồi</w:t>
      </w:r>
      <w:r>
        <w:rPr>
          <w:spacing w:val="-1"/>
        </w:rPr>
        <w:t xml:space="preserve"> </w:t>
      </w:r>
      <w:r>
        <w:t>đất để</w:t>
      </w:r>
      <w:r>
        <w:rPr>
          <w:spacing w:val="-2"/>
        </w:rPr>
        <w:t xml:space="preserve"> </w:t>
      </w:r>
      <w:r>
        <w:t>người dân biết, chủ động trong hoạt động sản xuất kinh doanh của mình.</w:t>
      </w:r>
    </w:p>
    <w:p w:rsidR="00534560" w:rsidRPr="00542991" w:rsidRDefault="00DF2D25" w:rsidP="00723422">
      <w:pPr>
        <w:pStyle w:val="Heading2"/>
        <w:tabs>
          <w:tab w:val="left" w:pos="1129"/>
        </w:tabs>
        <w:spacing w:line="340" w:lineRule="exact"/>
        <w:ind w:left="0" w:firstLine="567"/>
        <w:jc w:val="left"/>
        <w:rPr>
          <w:b w:val="0"/>
        </w:rPr>
      </w:pPr>
      <w:r>
        <w:rPr>
          <w:lang w:val="en-US"/>
        </w:rPr>
        <w:t xml:space="preserve">7. </w:t>
      </w:r>
      <w:r w:rsidR="00F26F5E">
        <w:t>Ch</w:t>
      </w:r>
      <w:r w:rsidR="00FC049E" w:rsidRPr="00FC049E">
        <w:t>ư</w:t>
      </w:r>
      <w:r w:rsidR="00F26F5E">
        <w:t>ơng</w:t>
      </w:r>
      <w:r w:rsidR="00F26F5E" w:rsidRPr="00542991">
        <w:rPr>
          <w:spacing w:val="6"/>
        </w:rPr>
        <w:t xml:space="preserve"> </w:t>
      </w:r>
      <w:r w:rsidR="00F26F5E">
        <w:t>VII.</w:t>
      </w:r>
      <w:r w:rsidR="00F26F5E" w:rsidRPr="00542991">
        <w:rPr>
          <w:spacing w:val="6"/>
        </w:rPr>
        <w:t xml:space="preserve"> </w:t>
      </w:r>
      <w:r w:rsidR="00F26F5E">
        <w:t>Bồi</w:t>
      </w:r>
      <w:r w:rsidR="00F26F5E" w:rsidRPr="00542991">
        <w:rPr>
          <w:spacing w:val="5"/>
        </w:rPr>
        <w:t xml:space="preserve"> </w:t>
      </w:r>
      <w:r w:rsidR="00F26F5E">
        <w:t>th</w:t>
      </w:r>
      <w:r w:rsidR="00FC049E" w:rsidRPr="00FC049E">
        <w:t>ư</w:t>
      </w:r>
      <w:r w:rsidR="00F26F5E">
        <w:t>ờng,</w:t>
      </w:r>
      <w:r w:rsidR="00F26F5E" w:rsidRPr="00542991">
        <w:rPr>
          <w:spacing w:val="5"/>
        </w:rPr>
        <w:t xml:space="preserve"> </w:t>
      </w:r>
      <w:r w:rsidR="00F26F5E">
        <w:t>hỗ</w:t>
      </w:r>
      <w:r w:rsidR="00F26F5E" w:rsidRPr="00542991">
        <w:rPr>
          <w:spacing w:val="7"/>
        </w:rPr>
        <w:t xml:space="preserve"> </w:t>
      </w:r>
      <w:r w:rsidR="00F26F5E">
        <w:t>trợ,</w:t>
      </w:r>
      <w:r w:rsidR="00F26F5E" w:rsidRPr="00542991">
        <w:rPr>
          <w:spacing w:val="5"/>
        </w:rPr>
        <w:t xml:space="preserve"> </w:t>
      </w:r>
      <w:r w:rsidR="00F26F5E">
        <w:t>tái</w:t>
      </w:r>
      <w:r w:rsidR="00F26F5E" w:rsidRPr="00542991">
        <w:rPr>
          <w:spacing w:val="4"/>
        </w:rPr>
        <w:t xml:space="preserve"> </w:t>
      </w:r>
      <w:r w:rsidR="00F26F5E">
        <w:t>định</w:t>
      </w:r>
      <w:r w:rsidR="00F26F5E" w:rsidRPr="00542991">
        <w:rPr>
          <w:spacing w:val="4"/>
        </w:rPr>
        <w:t xml:space="preserve"> </w:t>
      </w:r>
      <w:r w:rsidR="00F26F5E">
        <w:t>c</w:t>
      </w:r>
      <w:r w:rsidR="00FC049E" w:rsidRPr="00FC049E">
        <w:t>ư</w:t>
      </w:r>
      <w:r w:rsidR="00F26F5E" w:rsidRPr="00542991">
        <w:rPr>
          <w:spacing w:val="5"/>
        </w:rPr>
        <w:t xml:space="preserve"> </w:t>
      </w:r>
      <w:r w:rsidR="00F26F5E">
        <w:t>khi</w:t>
      </w:r>
      <w:r w:rsidR="00F26F5E" w:rsidRPr="00542991">
        <w:rPr>
          <w:spacing w:val="6"/>
        </w:rPr>
        <w:t xml:space="preserve"> </w:t>
      </w:r>
      <w:r w:rsidR="00F26F5E">
        <w:t>nhà</w:t>
      </w:r>
      <w:r w:rsidR="00F26F5E" w:rsidRPr="00542991">
        <w:rPr>
          <w:spacing w:val="5"/>
        </w:rPr>
        <w:t xml:space="preserve"> </w:t>
      </w:r>
      <w:r w:rsidR="00F26F5E">
        <w:t>n</w:t>
      </w:r>
      <w:r w:rsidR="00FC049E" w:rsidRPr="00FC049E">
        <w:t>ư</w:t>
      </w:r>
      <w:r w:rsidR="00F26F5E">
        <w:t>ớc</w:t>
      </w:r>
      <w:r w:rsidR="00F26F5E" w:rsidRPr="00542991">
        <w:rPr>
          <w:spacing w:val="6"/>
        </w:rPr>
        <w:t xml:space="preserve"> </w:t>
      </w:r>
      <w:r w:rsidR="00F26F5E">
        <w:t>thu</w:t>
      </w:r>
      <w:r w:rsidR="00F26F5E" w:rsidRPr="00542991">
        <w:rPr>
          <w:spacing w:val="4"/>
        </w:rPr>
        <w:t xml:space="preserve"> </w:t>
      </w:r>
      <w:r w:rsidR="00F26F5E" w:rsidRPr="00542991">
        <w:rPr>
          <w:spacing w:val="-16"/>
        </w:rPr>
        <w:t>hồi</w:t>
      </w:r>
      <w:r w:rsidR="00542991" w:rsidRPr="00542991">
        <w:rPr>
          <w:spacing w:val="-16"/>
        </w:rPr>
        <w:t xml:space="preserve"> </w:t>
      </w:r>
      <w:r w:rsidR="00F26F5E" w:rsidRPr="00542991">
        <w:rPr>
          <w:b w:val="0"/>
        </w:rPr>
        <w:t>đất,</w:t>
      </w:r>
      <w:r w:rsidR="00F26F5E" w:rsidRPr="00542991">
        <w:rPr>
          <w:b w:val="0"/>
          <w:spacing w:val="-3"/>
        </w:rPr>
        <w:t xml:space="preserve"> </w:t>
      </w:r>
      <w:r w:rsidR="00F26F5E" w:rsidRPr="00542991">
        <w:rPr>
          <w:b w:val="0"/>
        </w:rPr>
        <w:t>gồm</w:t>
      </w:r>
      <w:r w:rsidR="00F26F5E" w:rsidRPr="00542991">
        <w:rPr>
          <w:b w:val="0"/>
          <w:spacing w:val="-7"/>
        </w:rPr>
        <w:t xml:space="preserve"> </w:t>
      </w:r>
      <w:r w:rsidR="00F26F5E" w:rsidRPr="00542991">
        <w:rPr>
          <w:b w:val="0"/>
        </w:rPr>
        <w:t>21 điều</w:t>
      </w:r>
      <w:r w:rsidR="00F26F5E" w:rsidRPr="00542991">
        <w:rPr>
          <w:b w:val="0"/>
          <w:spacing w:val="-1"/>
        </w:rPr>
        <w:t xml:space="preserve"> </w:t>
      </w:r>
      <w:r w:rsidR="00F26F5E" w:rsidRPr="00542991">
        <w:rPr>
          <w:b w:val="0"/>
          <w:i/>
        </w:rPr>
        <w:t>(từ</w:t>
      </w:r>
      <w:r w:rsidR="00F26F5E" w:rsidRPr="00542991">
        <w:rPr>
          <w:b w:val="0"/>
          <w:i/>
          <w:spacing w:val="-5"/>
        </w:rPr>
        <w:t xml:space="preserve"> </w:t>
      </w:r>
      <w:r w:rsidR="00F26F5E" w:rsidRPr="00542991">
        <w:rPr>
          <w:b w:val="0"/>
          <w:i/>
        </w:rPr>
        <w:t>Điều</w:t>
      </w:r>
      <w:r w:rsidR="00F26F5E" w:rsidRPr="00542991">
        <w:rPr>
          <w:b w:val="0"/>
          <w:i/>
          <w:spacing w:val="-4"/>
        </w:rPr>
        <w:t xml:space="preserve"> </w:t>
      </w:r>
      <w:r w:rsidR="00F26F5E" w:rsidRPr="00542991">
        <w:rPr>
          <w:b w:val="0"/>
          <w:i/>
        </w:rPr>
        <w:t>91</w:t>
      </w:r>
      <w:r w:rsidR="00F26F5E" w:rsidRPr="00542991">
        <w:rPr>
          <w:b w:val="0"/>
          <w:i/>
          <w:spacing w:val="-4"/>
        </w:rPr>
        <w:t xml:space="preserve"> </w:t>
      </w:r>
      <w:r w:rsidR="00F26F5E" w:rsidRPr="00542991">
        <w:rPr>
          <w:b w:val="0"/>
          <w:i/>
        </w:rPr>
        <w:t>đến Điều</w:t>
      </w:r>
      <w:r w:rsidR="00F26F5E" w:rsidRPr="00542991">
        <w:rPr>
          <w:b w:val="0"/>
          <w:i/>
          <w:spacing w:val="-1"/>
        </w:rPr>
        <w:t xml:space="preserve"> </w:t>
      </w:r>
      <w:r w:rsidR="00F26F5E" w:rsidRPr="00542991">
        <w:rPr>
          <w:b w:val="0"/>
          <w:i/>
        </w:rPr>
        <w:t>111)</w:t>
      </w:r>
      <w:r w:rsidR="00F26F5E" w:rsidRPr="00542991">
        <w:rPr>
          <w:b w:val="0"/>
          <w:i/>
          <w:spacing w:val="-1"/>
        </w:rPr>
        <w:t xml:space="preserve"> </w:t>
      </w:r>
      <w:r w:rsidR="00F26F5E" w:rsidRPr="00542991">
        <w:rPr>
          <w:b w:val="0"/>
        </w:rPr>
        <w:t>chia</w:t>
      </w:r>
      <w:r w:rsidR="00F26F5E" w:rsidRPr="00542991">
        <w:rPr>
          <w:b w:val="0"/>
          <w:spacing w:val="-4"/>
        </w:rPr>
        <w:t xml:space="preserve"> </w:t>
      </w:r>
      <w:r w:rsidR="00F26F5E" w:rsidRPr="00542991">
        <w:rPr>
          <w:b w:val="0"/>
        </w:rPr>
        <w:t>làm</w:t>
      </w:r>
      <w:r w:rsidR="00F26F5E" w:rsidRPr="00542991">
        <w:rPr>
          <w:b w:val="0"/>
          <w:spacing w:val="-6"/>
        </w:rPr>
        <w:t xml:space="preserve"> </w:t>
      </w:r>
      <w:r w:rsidR="00F26F5E" w:rsidRPr="00542991">
        <w:rPr>
          <w:b w:val="0"/>
        </w:rPr>
        <w:t>05</w:t>
      </w:r>
      <w:r w:rsidR="00F26F5E" w:rsidRPr="00542991">
        <w:rPr>
          <w:b w:val="0"/>
          <w:spacing w:val="2"/>
        </w:rPr>
        <w:t xml:space="preserve"> </w:t>
      </w:r>
      <w:r w:rsidR="00F26F5E" w:rsidRPr="00542991">
        <w:rPr>
          <w:b w:val="0"/>
          <w:spacing w:val="-4"/>
        </w:rPr>
        <w:t>mục:</w:t>
      </w:r>
    </w:p>
    <w:p w:rsidR="00534560" w:rsidRPr="00DF2D25" w:rsidRDefault="00DF2D25" w:rsidP="00723422">
      <w:pPr>
        <w:tabs>
          <w:tab w:val="left" w:pos="1337"/>
        </w:tabs>
        <w:spacing w:line="340" w:lineRule="exact"/>
        <w:ind w:right="-58" w:firstLine="567"/>
        <w:jc w:val="both"/>
        <w:rPr>
          <w:sz w:val="28"/>
        </w:rPr>
      </w:pPr>
      <w:r>
        <w:rPr>
          <w:i/>
          <w:sz w:val="28"/>
          <w:lang w:val="en-US"/>
        </w:rPr>
        <w:t xml:space="preserve">7.1. </w:t>
      </w:r>
      <w:r w:rsidR="00F26F5E" w:rsidRPr="00DF2D25">
        <w:rPr>
          <w:i/>
          <w:sz w:val="28"/>
        </w:rPr>
        <w:t xml:space="preserve">Mục 1. Quy định chung, </w:t>
      </w:r>
      <w:r w:rsidR="00F26F5E" w:rsidRPr="00DF2D25">
        <w:rPr>
          <w:sz w:val="28"/>
        </w:rPr>
        <w:t xml:space="preserve">gồm 04 điều </w:t>
      </w:r>
      <w:r w:rsidR="00F26F5E" w:rsidRPr="00DF2D25">
        <w:rPr>
          <w:i/>
          <w:sz w:val="28"/>
        </w:rPr>
        <w:t>(từ Điều 91 đến Điều 94)</w:t>
      </w:r>
      <w:r w:rsidR="00F26F5E" w:rsidRPr="00DF2D25">
        <w:rPr>
          <w:sz w:val="28"/>
        </w:rPr>
        <w:t>, quy định về: Nguyên tắc bồi thường, hỗ trợ, tái định cư khi Nhà nước thu hồi đất; Bồi thường,</w:t>
      </w:r>
      <w:r w:rsidR="00F26F5E" w:rsidRPr="00DF2D25">
        <w:rPr>
          <w:spacing w:val="-2"/>
          <w:sz w:val="28"/>
        </w:rPr>
        <w:t xml:space="preserve"> </w:t>
      </w:r>
      <w:r w:rsidR="00F26F5E" w:rsidRPr="00DF2D25">
        <w:rPr>
          <w:sz w:val="28"/>
        </w:rPr>
        <w:t>hỗ</w:t>
      </w:r>
      <w:r w:rsidR="00F26F5E" w:rsidRPr="00DF2D25">
        <w:rPr>
          <w:spacing w:val="-1"/>
          <w:sz w:val="28"/>
        </w:rPr>
        <w:t xml:space="preserve"> </w:t>
      </w:r>
      <w:r w:rsidR="00F26F5E" w:rsidRPr="00DF2D25">
        <w:rPr>
          <w:sz w:val="28"/>
        </w:rPr>
        <w:t>trợ,</w:t>
      </w:r>
      <w:r w:rsidR="00F26F5E" w:rsidRPr="00DF2D25">
        <w:rPr>
          <w:spacing w:val="-5"/>
          <w:sz w:val="28"/>
        </w:rPr>
        <w:t xml:space="preserve"> </w:t>
      </w:r>
      <w:r w:rsidR="00F26F5E" w:rsidRPr="00DF2D25">
        <w:rPr>
          <w:sz w:val="28"/>
        </w:rPr>
        <w:t>tái</w:t>
      </w:r>
      <w:r w:rsidR="00F26F5E" w:rsidRPr="00DF2D25">
        <w:rPr>
          <w:spacing w:val="-3"/>
          <w:sz w:val="28"/>
        </w:rPr>
        <w:t xml:space="preserve"> </w:t>
      </w:r>
      <w:r w:rsidR="00F26F5E" w:rsidRPr="00DF2D25">
        <w:rPr>
          <w:sz w:val="28"/>
        </w:rPr>
        <w:t>định cư</w:t>
      </w:r>
      <w:r w:rsidR="00F26F5E" w:rsidRPr="00DF2D25">
        <w:rPr>
          <w:spacing w:val="-3"/>
          <w:sz w:val="28"/>
        </w:rPr>
        <w:t xml:space="preserve"> </w:t>
      </w:r>
      <w:r w:rsidR="00F26F5E" w:rsidRPr="00DF2D25">
        <w:rPr>
          <w:sz w:val="28"/>
        </w:rPr>
        <w:t>đối</w:t>
      </w:r>
      <w:r w:rsidR="00F26F5E" w:rsidRPr="00DF2D25">
        <w:rPr>
          <w:spacing w:val="-4"/>
          <w:sz w:val="28"/>
        </w:rPr>
        <w:t xml:space="preserve"> </w:t>
      </w:r>
      <w:r w:rsidR="00F26F5E" w:rsidRPr="00DF2D25">
        <w:rPr>
          <w:sz w:val="28"/>
        </w:rPr>
        <w:t>với các</w:t>
      </w:r>
      <w:r w:rsidR="00F26F5E" w:rsidRPr="00DF2D25">
        <w:rPr>
          <w:spacing w:val="-1"/>
          <w:sz w:val="28"/>
        </w:rPr>
        <w:t xml:space="preserve"> </w:t>
      </w:r>
      <w:r w:rsidR="00F26F5E" w:rsidRPr="00DF2D25">
        <w:rPr>
          <w:sz w:val="28"/>
        </w:rPr>
        <w:t>trường</w:t>
      </w:r>
      <w:r w:rsidR="00F26F5E" w:rsidRPr="00DF2D25">
        <w:rPr>
          <w:spacing w:val="-4"/>
          <w:sz w:val="28"/>
        </w:rPr>
        <w:t xml:space="preserve"> </w:t>
      </w:r>
      <w:r w:rsidR="00F26F5E" w:rsidRPr="00DF2D25">
        <w:rPr>
          <w:sz w:val="28"/>
        </w:rPr>
        <w:t>hợp đặc</w:t>
      </w:r>
      <w:r w:rsidR="00F26F5E" w:rsidRPr="00DF2D25">
        <w:rPr>
          <w:spacing w:val="-1"/>
          <w:sz w:val="28"/>
        </w:rPr>
        <w:t xml:space="preserve"> </w:t>
      </w:r>
      <w:r w:rsidR="00F26F5E" w:rsidRPr="00DF2D25">
        <w:rPr>
          <w:sz w:val="28"/>
        </w:rPr>
        <w:t>biệt;</w:t>
      </w:r>
      <w:r w:rsidR="00F26F5E" w:rsidRPr="00DF2D25">
        <w:rPr>
          <w:spacing w:val="-1"/>
          <w:sz w:val="28"/>
        </w:rPr>
        <w:t xml:space="preserve"> </w:t>
      </w:r>
      <w:r w:rsidR="00F26F5E" w:rsidRPr="00DF2D25">
        <w:rPr>
          <w:sz w:val="28"/>
        </w:rPr>
        <w:t>Việc</w:t>
      </w:r>
      <w:r w:rsidR="00F26F5E" w:rsidRPr="00DF2D25">
        <w:rPr>
          <w:spacing w:val="-4"/>
          <w:sz w:val="28"/>
        </w:rPr>
        <w:t xml:space="preserve"> </w:t>
      </w:r>
      <w:r w:rsidR="00F26F5E" w:rsidRPr="00DF2D25">
        <w:rPr>
          <w:sz w:val="28"/>
        </w:rPr>
        <w:t>tách</w:t>
      </w:r>
      <w:r w:rsidR="00F26F5E" w:rsidRPr="00DF2D25">
        <w:rPr>
          <w:spacing w:val="-3"/>
          <w:sz w:val="28"/>
        </w:rPr>
        <w:t xml:space="preserve"> </w:t>
      </w:r>
      <w:r w:rsidR="00F26F5E" w:rsidRPr="00DF2D25">
        <w:rPr>
          <w:sz w:val="28"/>
        </w:rPr>
        <w:t>nội</w:t>
      </w:r>
      <w:r w:rsidR="00F26F5E" w:rsidRPr="00DF2D25">
        <w:rPr>
          <w:spacing w:val="-4"/>
          <w:sz w:val="28"/>
        </w:rPr>
        <w:t xml:space="preserve"> </w:t>
      </w:r>
      <w:r w:rsidR="00F26F5E" w:rsidRPr="00DF2D25">
        <w:rPr>
          <w:sz w:val="28"/>
        </w:rPr>
        <w:t>dung bồi thường, hỗ trợ, tái định cư thành dự án độc lập và việc thu hồi đất, bồi thường, hỗ trợ, tái định cư đối với dự án đầu tư; Kinh phí và chi trả tiền bồi thường, hỗ trợ,</w:t>
      </w:r>
      <w:r w:rsidR="00F26F5E" w:rsidRPr="00DF2D25">
        <w:rPr>
          <w:spacing w:val="40"/>
          <w:sz w:val="28"/>
        </w:rPr>
        <w:t xml:space="preserve"> </w:t>
      </w:r>
      <w:r w:rsidR="00F26F5E" w:rsidRPr="00DF2D25">
        <w:rPr>
          <w:sz w:val="28"/>
        </w:rPr>
        <w:t>tái định cư.</w:t>
      </w:r>
    </w:p>
    <w:p w:rsidR="00534560" w:rsidRPr="00DF2D25" w:rsidRDefault="00DF2D25" w:rsidP="00723422">
      <w:pPr>
        <w:tabs>
          <w:tab w:val="left" w:pos="1314"/>
        </w:tabs>
        <w:spacing w:line="340" w:lineRule="exact"/>
        <w:ind w:right="-58" w:firstLine="567"/>
        <w:jc w:val="both"/>
        <w:rPr>
          <w:sz w:val="28"/>
        </w:rPr>
      </w:pPr>
      <w:r>
        <w:rPr>
          <w:i/>
          <w:sz w:val="28"/>
          <w:lang w:val="en-US"/>
        </w:rPr>
        <w:t xml:space="preserve">7.2. </w:t>
      </w:r>
      <w:r w:rsidR="00F26F5E" w:rsidRPr="00DF2D25">
        <w:rPr>
          <w:i/>
          <w:sz w:val="28"/>
        </w:rPr>
        <w:t>Mục</w:t>
      </w:r>
      <w:r w:rsidR="00F26F5E" w:rsidRPr="00DF2D25">
        <w:rPr>
          <w:i/>
          <w:spacing w:val="-2"/>
          <w:sz w:val="28"/>
        </w:rPr>
        <w:t xml:space="preserve"> </w:t>
      </w:r>
      <w:r w:rsidR="00F26F5E" w:rsidRPr="00DF2D25">
        <w:rPr>
          <w:i/>
          <w:sz w:val="28"/>
        </w:rPr>
        <w:t>2.</w:t>
      </w:r>
      <w:r w:rsidR="00F26F5E" w:rsidRPr="00DF2D25">
        <w:rPr>
          <w:i/>
          <w:spacing w:val="-1"/>
          <w:sz w:val="28"/>
        </w:rPr>
        <w:t xml:space="preserve"> </w:t>
      </w:r>
      <w:r w:rsidR="00F26F5E" w:rsidRPr="00DF2D25">
        <w:rPr>
          <w:i/>
          <w:sz w:val="28"/>
        </w:rPr>
        <w:t>Bồi</w:t>
      </w:r>
      <w:r w:rsidR="00F26F5E" w:rsidRPr="00DF2D25">
        <w:rPr>
          <w:i/>
          <w:spacing w:val="-1"/>
          <w:sz w:val="28"/>
        </w:rPr>
        <w:t xml:space="preserve"> </w:t>
      </w:r>
      <w:r w:rsidR="00F26F5E" w:rsidRPr="00DF2D25">
        <w:rPr>
          <w:i/>
          <w:sz w:val="28"/>
        </w:rPr>
        <w:t>thường</w:t>
      </w:r>
      <w:r w:rsidR="00F26F5E" w:rsidRPr="00DF2D25">
        <w:rPr>
          <w:i/>
          <w:spacing w:val="-2"/>
          <w:sz w:val="28"/>
        </w:rPr>
        <w:t xml:space="preserve"> </w:t>
      </w:r>
      <w:r w:rsidR="00F26F5E" w:rsidRPr="00DF2D25">
        <w:rPr>
          <w:i/>
          <w:sz w:val="28"/>
        </w:rPr>
        <w:t>về</w:t>
      </w:r>
      <w:r w:rsidR="00F26F5E" w:rsidRPr="00DF2D25">
        <w:rPr>
          <w:i/>
          <w:spacing w:val="-3"/>
          <w:sz w:val="28"/>
        </w:rPr>
        <w:t xml:space="preserve"> </w:t>
      </w:r>
      <w:r w:rsidR="00F26F5E" w:rsidRPr="00DF2D25">
        <w:rPr>
          <w:i/>
          <w:sz w:val="28"/>
        </w:rPr>
        <w:t>đất,</w:t>
      </w:r>
      <w:r w:rsidR="00F26F5E" w:rsidRPr="00DF2D25">
        <w:rPr>
          <w:i/>
          <w:spacing w:val="-3"/>
          <w:sz w:val="28"/>
        </w:rPr>
        <w:t xml:space="preserve"> </w:t>
      </w:r>
      <w:r w:rsidR="00F26F5E" w:rsidRPr="00DF2D25">
        <w:rPr>
          <w:sz w:val="28"/>
        </w:rPr>
        <w:t>gồm</w:t>
      </w:r>
      <w:r w:rsidR="00F26F5E" w:rsidRPr="00DF2D25">
        <w:rPr>
          <w:spacing w:val="-6"/>
          <w:sz w:val="28"/>
        </w:rPr>
        <w:t xml:space="preserve"> </w:t>
      </w:r>
      <w:r w:rsidR="00F26F5E" w:rsidRPr="00DF2D25">
        <w:rPr>
          <w:sz w:val="28"/>
        </w:rPr>
        <w:t xml:space="preserve">07 điều </w:t>
      </w:r>
      <w:r w:rsidR="00F26F5E" w:rsidRPr="00DF2D25">
        <w:rPr>
          <w:i/>
          <w:sz w:val="28"/>
        </w:rPr>
        <w:t>(từ Điều</w:t>
      </w:r>
      <w:r w:rsidR="00F26F5E" w:rsidRPr="00DF2D25">
        <w:rPr>
          <w:i/>
          <w:spacing w:val="-2"/>
          <w:sz w:val="28"/>
        </w:rPr>
        <w:t xml:space="preserve"> </w:t>
      </w:r>
      <w:r w:rsidR="00F26F5E" w:rsidRPr="00DF2D25">
        <w:rPr>
          <w:i/>
          <w:sz w:val="28"/>
        </w:rPr>
        <w:t>95</w:t>
      </w:r>
      <w:r w:rsidR="00F26F5E" w:rsidRPr="00DF2D25">
        <w:rPr>
          <w:i/>
          <w:spacing w:val="-1"/>
          <w:sz w:val="28"/>
        </w:rPr>
        <w:t xml:space="preserve"> </w:t>
      </w:r>
      <w:r w:rsidR="00F26F5E" w:rsidRPr="00DF2D25">
        <w:rPr>
          <w:i/>
          <w:sz w:val="28"/>
        </w:rPr>
        <w:t>đến Điều</w:t>
      </w:r>
      <w:r w:rsidR="00F26F5E" w:rsidRPr="00DF2D25">
        <w:rPr>
          <w:i/>
          <w:spacing w:val="-1"/>
          <w:sz w:val="28"/>
        </w:rPr>
        <w:t xml:space="preserve"> </w:t>
      </w:r>
      <w:r w:rsidR="00F26F5E" w:rsidRPr="00DF2D25">
        <w:rPr>
          <w:i/>
          <w:sz w:val="28"/>
        </w:rPr>
        <w:t>101)</w:t>
      </w:r>
      <w:r w:rsidR="00F26F5E" w:rsidRPr="00DF2D25">
        <w:rPr>
          <w:sz w:val="28"/>
        </w:rPr>
        <w:t>,</w:t>
      </w:r>
      <w:r w:rsidR="00F26F5E" w:rsidRPr="00DF2D25">
        <w:rPr>
          <w:spacing w:val="-3"/>
          <w:sz w:val="28"/>
        </w:rPr>
        <w:t xml:space="preserve"> </w:t>
      </w:r>
      <w:r w:rsidR="00F26F5E" w:rsidRPr="00DF2D25">
        <w:rPr>
          <w:sz w:val="28"/>
        </w:rPr>
        <w:t>quy định về: Điều kiện được bồi thường về đất khi Nhà nước thu hồi đất vì mục đích quốc phòng, an ninh; phát triển kinh tế - xã hội vì lợi ích quốc gia, công cộng;</w:t>
      </w:r>
      <w:r w:rsidR="00F26F5E" w:rsidRPr="00DF2D25">
        <w:rPr>
          <w:spacing w:val="80"/>
          <w:sz w:val="28"/>
        </w:rPr>
        <w:t xml:space="preserve"> </w:t>
      </w:r>
      <w:r w:rsidR="00F26F5E" w:rsidRPr="00DF2D25">
        <w:rPr>
          <w:sz w:val="28"/>
        </w:rPr>
        <w:t>Bồi thường về đất khi Nhà nước thu hồi đất nông nghiệp của hộ gia đình, cá</w:t>
      </w:r>
      <w:r w:rsidR="00F26F5E" w:rsidRPr="00DF2D25">
        <w:rPr>
          <w:spacing w:val="80"/>
          <w:sz w:val="28"/>
        </w:rPr>
        <w:t xml:space="preserve"> </w:t>
      </w:r>
      <w:r w:rsidR="00F26F5E" w:rsidRPr="00DF2D25">
        <w:rPr>
          <w:sz w:val="28"/>
        </w:rPr>
        <w:t>nhân; Bồi thường về đất khi Nhà nước thu hồi đất nông nghiệp của tổ chức kinh tế,</w:t>
      </w:r>
      <w:r w:rsidR="00F26F5E" w:rsidRPr="00DF2D25">
        <w:rPr>
          <w:spacing w:val="-1"/>
          <w:sz w:val="28"/>
        </w:rPr>
        <w:t xml:space="preserve"> </w:t>
      </w:r>
      <w:r w:rsidR="00F26F5E" w:rsidRPr="00DF2D25">
        <w:rPr>
          <w:sz w:val="28"/>
        </w:rPr>
        <w:t>cộng</w:t>
      </w:r>
      <w:r w:rsidR="00F26F5E" w:rsidRPr="00DF2D25">
        <w:rPr>
          <w:spacing w:val="-2"/>
          <w:sz w:val="28"/>
        </w:rPr>
        <w:t xml:space="preserve"> </w:t>
      </w:r>
      <w:r w:rsidR="00F26F5E" w:rsidRPr="00DF2D25">
        <w:rPr>
          <w:sz w:val="28"/>
        </w:rPr>
        <w:t>đồng</w:t>
      </w:r>
      <w:r w:rsidR="00F26F5E" w:rsidRPr="00DF2D25">
        <w:rPr>
          <w:spacing w:val="-2"/>
          <w:sz w:val="28"/>
        </w:rPr>
        <w:t xml:space="preserve"> </w:t>
      </w:r>
      <w:r w:rsidR="00F26F5E" w:rsidRPr="00DF2D25">
        <w:rPr>
          <w:sz w:val="28"/>
        </w:rPr>
        <w:t>dân</w:t>
      </w:r>
      <w:r w:rsidR="00F26F5E" w:rsidRPr="00DF2D25">
        <w:rPr>
          <w:spacing w:val="-2"/>
          <w:sz w:val="28"/>
        </w:rPr>
        <w:t xml:space="preserve"> </w:t>
      </w:r>
      <w:r w:rsidR="00F26F5E" w:rsidRPr="00DF2D25">
        <w:rPr>
          <w:sz w:val="28"/>
        </w:rPr>
        <w:t>cư,</w:t>
      </w:r>
      <w:r w:rsidR="00F26F5E" w:rsidRPr="00DF2D25">
        <w:rPr>
          <w:spacing w:val="-1"/>
          <w:sz w:val="28"/>
        </w:rPr>
        <w:t xml:space="preserve"> </w:t>
      </w:r>
      <w:r w:rsidR="00F26F5E" w:rsidRPr="00DF2D25">
        <w:rPr>
          <w:sz w:val="28"/>
        </w:rPr>
        <w:t>tổ chức</w:t>
      </w:r>
      <w:r w:rsidR="00F26F5E" w:rsidRPr="00DF2D25">
        <w:rPr>
          <w:spacing w:val="-2"/>
          <w:sz w:val="28"/>
        </w:rPr>
        <w:t xml:space="preserve"> </w:t>
      </w:r>
      <w:r w:rsidR="00F26F5E" w:rsidRPr="00DF2D25">
        <w:rPr>
          <w:sz w:val="28"/>
        </w:rPr>
        <w:t>tôn</w:t>
      </w:r>
      <w:r w:rsidR="00F26F5E" w:rsidRPr="00DF2D25">
        <w:rPr>
          <w:spacing w:val="-2"/>
          <w:sz w:val="28"/>
        </w:rPr>
        <w:t xml:space="preserve"> </w:t>
      </w:r>
      <w:r w:rsidR="00F26F5E" w:rsidRPr="00DF2D25">
        <w:rPr>
          <w:sz w:val="28"/>
        </w:rPr>
        <w:t>giáo,</w:t>
      </w:r>
      <w:r w:rsidR="00F26F5E" w:rsidRPr="00DF2D25">
        <w:rPr>
          <w:spacing w:val="-1"/>
          <w:sz w:val="28"/>
        </w:rPr>
        <w:t xml:space="preserve"> </w:t>
      </w:r>
      <w:r w:rsidR="00F26F5E" w:rsidRPr="00DF2D25">
        <w:rPr>
          <w:sz w:val="28"/>
        </w:rPr>
        <w:t>tổ</w:t>
      </w:r>
      <w:r w:rsidR="00F26F5E" w:rsidRPr="00DF2D25">
        <w:rPr>
          <w:spacing w:val="-2"/>
          <w:sz w:val="28"/>
        </w:rPr>
        <w:t xml:space="preserve"> </w:t>
      </w:r>
      <w:r w:rsidR="00F26F5E" w:rsidRPr="00DF2D25">
        <w:rPr>
          <w:sz w:val="28"/>
        </w:rPr>
        <w:t>chức</w:t>
      </w:r>
      <w:r w:rsidR="00F26F5E" w:rsidRPr="00DF2D25">
        <w:rPr>
          <w:spacing w:val="-2"/>
          <w:sz w:val="28"/>
        </w:rPr>
        <w:t xml:space="preserve"> </w:t>
      </w:r>
      <w:r w:rsidR="00F26F5E" w:rsidRPr="00DF2D25">
        <w:rPr>
          <w:sz w:val="28"/>
        </w:rPr>
        <w:t>tôn</w:t>
      </w:r>
      <w:r w:rsidR="00F26F5E" w:rsidRPr="00DF2D25">
        <w:rPr>
          <w:spacing w:val="-2"/>
          <w:sz w:val="28"/>
        </w:rPr>
        <w:t xml:space="preserve"> </w:t>
      </w:r>
      <w:r w:rsidR="00F26F5E" w:rsidRPr="00DF2D25">
        <w:rPr>
          <w:sz w:val="28"/>
        </w:rPr>
        <w:t>giáo</w:t>
      </w:r>
      <w:r w:rsidR="00F26F5E" w:rsidRPr="00DF2D25">
        <w:rPr>
          <w:spacing w:val="-2"/>
          <w:sz w:val="28"/>
        </w:rPr>
        <w:t xml:space="preserve"> </w:t>
      </w:r>
      <w:r w:rsidR="00F26F5E" w:rsidRPr="00DF2D25">
        <w:rPr>
          <w:sz w:val="28"/>
        </w:rPr>
        <w:t>trực</w:t>
      </w:r>
      <w:r w:rsidR="00F26F5E" w:rsidRPr="00DF2D25">
        <w:rPr>
          <w:spacing w:val="-2"/>
          <w:sz w:val="28"/>
        </w:rPr>
        <w:t xml:space="preserve"> </w:t>
      </w:r>
      <w:r w:rsidR="00F26F5E" w:rsidRPr="00DF2D25">
        <w:rPr>
          <w:sz w:val="28"/>
        </w:rPr>
        <w:t>thuộc;</w:t>
      </w:r>
      <w:r w:rsidR="00F26F5E" w:rsidRPr="00DF2D25">
        <w:rPr>
          <w:spacing w:val="-2"/>
          <w:sz w:val="28"/>
        </w:rPr>
        <w:t xml:space="preserve"> </w:t>
      </w:r>
      <w:r w:rsidR="00F26F5E" w:rsidRPr="00DF2D25">
        <w:rPr>
          <w:sz w:val="28"/>
        </w:rPr>
        <w:t>Bồi</w:t>
      </w:r>
      <w:r w:rsidR="00F26F5E" w:rsidRPr="00DF2D25">
        <w:rPr>
          <w:spacing w:val="-2"/>
          <w:sz w:val="28"/>
        </w:rPr>
        <w:t xml:space="preserve"> </w:t>
      </w:r>
      <w:r w:rsidR="00F26F5E" w:rsidRPr="00DF2D25">
        <w:rPr>
          <w:sz w:val="28"/>
        </w:rPr>
        <w:t>thường</w:t>
      </w:r>
      <w:r w:rsidR="00F26F5E" w:rsidRPr="00DF2D25">
        <w:rPr>
          <w:spacing w:val="-2"/>
          <w:sz w:val="28"/>
        </w:rPr>
        <w:t xml:space="preserve"> </w:t>
      </w:r>
      <w:r w:rsidR="00F26F5E" w:rsidRPr="00DF2D25">
        <w:rPr>
          <w:sz w:val="28"/>
        </w:rPr>
        <w:t>về đất khi Nhà nước thu hồi đất ở; Bồi thường về đất khi Nhà nước thu hồi đất phi nông nghiệp không phải là đất ở của hộ gia đình, cá nhân; Bồi thường về đất khi Nhà nước thu hồi đất phi nông nghiệp không phải là đất ở của tổ chức kinh tế,</w:t>
      </w:r>
      <w:r w:rsidR="00F26F5E" w:rsidRPr="00DF2D25">
        <w:rPr>
          <w:spacing w:val="40"/>
          <w:sz w:val="28"/>
        </w:rPr>
        <w:t xml:space="preserve"> </w:t>
      </w:r>
      <w:r w:rsidR="00F26F5E" w:rsidRPr="00DF2D25">
        <w:rPr>
          <w:sz w:val="28"/>
        </w:rPr>
        <w:t>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 Trường hợp không được bồi thường về đất khi Nhà nước thu hồi đất.</w:t>
      </w:r>
    </w:p>
    <w:p w:rsidR="00534560" w:rsidRPr="00DF2D25" w:rsidRDefault="00DF2D25" w:rsidP="00723422">
      <w:pPr>
        <w:tabs>
          <w:tab w:val="left" w:pos="1320"/>
        </w:tabs>
        <w:spacing w:line="340" w:lineRule="exact"/>
        <w:ind w:right="-58" w:firstLine="567"/>
        <w:jc w:val="both"/>
        <w:rPr>
          <w:sz w:val="28"/>
        </w:rPr>
      </w:pPr>
      <w:r>
        <w:rPr>
          <w:i/>
          <w:sz w:val="28"/>
          <w:lang w:val="en-US"/>
        </w:rPr>
        <w:t xml:space="preserve">7.3. </w:t>
      </w:r>
      <w:r w:rsidR="00F26F5E" w:rsidRPr="00DF2D25">
        <w:rPr>
          <w:i/>
          <w:sz w:val="28"/>
        </w:rPr>
        <w:t xml:space="preserve">Mục 3. Bồi thường thiệt hại về tài sản, chi phí đầu tư vào đất, </w:t>
      </w:r>
      <w:r w:rsidR="00F26F5E" w:rsidRPr="00DF2D25">
        <w:rPr>
          <w:sz w:val="28"/>
        </w:rPr>
        <w:t xml:space="preserve">gồm 06 điều </w:t>
      </w:r>
      <w:r w:rsidR="00F26F5E" w:rsidRPr="00DF2D25">
        <w:rPr>
          <w:i/>
          <w:sz w:val="28"/>
        </w:rPr>
        <w:t>(từ Điều 102 đến Điều 107)</w:t>
      </w:r>
      <w:r w:rsidR="00F26F5E" w:rsidRPr="00DF2D25">
        <w:rPr>
          <w:sz w:val="28"/>
        </w:rPr>
        <w:t>, quy</w:t>
      </w:r>
      <w:r w:rsidR="00F26F5E" w:rsidRPr="00DF2D25">
        <w:rPr>
          <w:spacing w:val="-1"/>
          <w:sz w:val="28"/>
        </w:rPr>
        <w:t xml:space="preserve"> </w:t>
      </w:r>
      <w:r w:rsidR="00F26F5E" w:rsidRPr="00DF2D25">
        <w:rPr>
          <w:sz w:val="28"/>
        </w:rPr>
        <w:t>định về: Bồi thường thiệt hại về nhà, nhà ở, công trình xây dựng gắn liền với đất khi Nhà nước thu hồi đất; Bồi thường đối</w:t>
      </w:r>
      <w:r w:rsidR="00F26F5E" w:rsidRPr="00DF2D25">
        <w:rPr>
          <w:spacing w:val="80"/>
          <w:sz w:val="28"/>
        </w:rPr>
        <w:t xml:space="preserve"> </w:t>
      </w:r>
      <w:r w:rsidR="00F26F5E" w:rsidRPr="00DF2D25">
        <w:rPr>
          <w:sz w:val="28"/>
        </w:rPr>
        <w:t>với</w:t>
      </w:r>
      <w:r w:rsidR="00F26F5E" w:rsidRPr="00DF2D25">
        <w:rPr>
          <w:spacing w:val="-1"/>
          <w:sz w:val="28"/>
        </w:rPr>
        <w:t xml:space="preserve"> </w:t>
      </w:r>
      <w:r w:rsidR="00F26F5E" w:rsidRPr="00DF2D25">
        <w:rPr>
          <w:sz w:val="28"/>
        </w:rPr>
        <w:t>cây</w:t>
      </w:r>
      <w:r w:rsidR="00F26F5E" w:rsidRPr="00DF2D25">
        <w:rPr>
          <w:spacing w:val="-6"/>
          <w:sz w:val="28"/>
        </w:rPr>
        <w:t xml:space="preserve"> </w:t>
      </w:r>
      <w:r w:rsidR="00F26F5E" w:rsidRPr="00DF2D25">
        <w:rPr>
          <w:sz w:val="28"/>
        </w:rPr>
        <w:lastRenderedPageBreak/>
        <w:t>trồng,</w:t>
      </w:r>
      <w:r w:rsidR="00F26F5E" w:rsidRPr="00DF2D25">
        <w:rPr>
          <w:spacing w:val="-3"/>
          <w:sz w:val="28"/>
        </w:rPr>
        <w:t xml:space="preserve"> </w:t>
      </w:r>
      <w:r w:rsidR="00F26F5E" w:rsidRPr="00DF2D25">
        <w:rPr>
          <w:sz w:val="28"/>
        </w:rPr>
        <w:t>vật</w:t>
      </w:r>
      <w:r w:rsidR="00F26F5E" w:rsidRPr="00DF2D25">
        <w:rPr>
          <w:spacing w:val="-1"/>
          <w:sz w:val="28"/>
        </w:rPr>
        <w:t xml:space="preserve"> </w:t>
      </w:r>
      <w:r w:rsidR="00F26F5E" w:rsidRPr="00DF2D25">
        <w:rPr>
          <w:sz w:val="28"/>
        </w:rPr>
        <w:t>nuôi;</w:t>
      </w:r>
      <w:r w:rsidR="00F26F5E" w:rsidRPr="00DF2D25">
        <w:rPr>
          <w:spacing w:val="-2"/>
          <w:sz w:val="28"/>
        </w:rPr>
        <w:t xml:space="preserve"> </w:t>
      </w:r>
      <w:r w:rsidR="00F26F5E" w:rsidRPr="00DF2D25">
        <w:rPr>
          <w:sz w:val="28"/>
        </w:rPr>
        <w:t>Bồi</w:t>
      </w:r>
      <w:r w:rsidR="00F26F5E" w:rsidRPr="00DF2D25">
        <w:rPr>
          <w:spacing w:val="-1"/>
          <w:sz w:val="28"/>
        </w:rPr>
        <w:t xml:space="preserve"> </w:t>
      </w:r>
      <w:r w:rsidR="00F26F5E" w:rsidRPr="00DF2D25">
        <w:rPr>
          <w:sz w:val="28"/>
        </w:rPr>
        <w:t>thường</w:t>
      </w:r>
      <w:r w:rsidR="00F26F5E" w:rsidRPr="00DF2D25">
        <w:rPr>
          <w:spacing w:val="-1"/>
          <w:sz w:val="28"/>
        </w:rPr>
        <w:t xml:space="preserve"> </w:t>
      </w:r>
      <w:r w:rsidR="00F26F5E" w:rsidRPr="00DF2D25">
        <w:rPr>
          <w:sz w:val="28"/>
        </w:rPr>
        <w:t>chi</w:t>
      </w:r>
      <w:r w:rsidR="00F26F5E" w:rsidRPr="00DF2D25">
        <w:rPr>
          <w:spacing w:val="-5"/>
          <w:sz w:val="28"/>
        </w:rPr>
        <w:t xml:space="preserve"> </w:t>
      </w:r>
      <w:r w:rsidR="00F26F5E" w:rsidRPr="00DF2D25">
        <w:rPr>
          <w:sz w:val="28"/>
        </w:rPr>
        <w:t>phí</w:t>
      </w:r>
      <w:r w:rsidR="00F26F5E" w:rsidRPr="00DF2D25">
        <w:rPr>
          <w:spacing w:val="-1"/>
          <w:sz w:val="28"/>
        </w:rPr>
        <w:t xml:space="preserve"> </w:t>
      </w:r>
      <w:r w:rsidR="00F26F5E" w:rsidRPr="00DF2D25">
        <w:rPr>
          <w:sz w:val="28"/>
        </w:rPr>
        <w:t>di</w:t>
      </w:r>
      <w:r w:rsidR="00F26F5E" w:rsidRPr="00DF2D25">
        <w:rPr>
          <w:spacing w:val="-1"/>
          <w:sz w:val="28"/>
        </w:rPr>
        <w:t xml:space="preserve"> </w:t>
      </w:r>
      <w:r w:rsidR="00F26F5E" w:rsidRPr="00DF2D25">
        <w:rPr>
          <w:sz w:val="28"/>
        </w:rPr>
        <w:t>chuyển</w:t>
      </w:r>
      <w:r w:rsidR="00F26F5E" w:rsidRPr="00DF2D25">
        <w:rPr>
          <w:spacing w:val="-1"/>
          <w:sz w:val="28"/>
        </w:rPr>
        <w:t xml:space="preserve"> </w:t>
      </w:r>
      <w:r w:rsidR="00F26F5E" w:rsidRPr="00DF2D25">
        <w:rPr>
          <w:sz w:val="28"/>
        </w:rPr>
        <w:t>tài</w:t>
      </w:r>
      <w:r w:rsidR="00F26F5E" w:rsidRPr="00DF2D25">
        <w:rPr>
          <w:spacing w:val="-4"/>
          <w:sz w:val="28"/>
        </w:rPr>
        <w:t xml:space="preserve"> </w:t>
      </w:r>
      <w:r w:rsidR="00F26F5E" w:rsidRPr="00DF2D25">
        <w:rPr>
          <w:sz w:val="28"/>
        </w:rPr>
        <w:t>sản</w:t>
      </w:r>
      <w:r w:rsidR="00F26F5E" w:rsidRPr="00DF2D25">
        <w:rPr>
          <w:spacing w:val="-1"/>
          <w:sz w:val="28"/>
        </w:rPr>
        <w:t xml:space="preserve"> </w:t>
      </w:r>
      <w:r w:rsidR="00F26F5E" w:rsidRPr="00DF2D25">
        <w:rPr>
          <w:sz w:val="28"/>
        </w:rPr>
        <w:t>khi</w:t>
      </w:r>
      <w:r w:rsidR="00F26F5E" w:rsidRPr="00DF2D25">
        <w:rPr>
          <w:spacing w:val="-1"/>
          <w:sz w:val="28"/>
        </w:rPr>
        <w:t xml:space="preserve"> </w:t>
      </w:r>
      <w:r w:rsidR="00F26F5E" w:rsidRPr="00DF2D25">
        <w:rPr>
          <w:sz w:val="28"/>
        </w:rPr>
        <w:t>Nhà</w:t>
      </w:r>
      <w:r w:rsidR="00F26F5E" w:rsidRPr="00DF2D25">
        <w:rPr>
          <w:spacing w:val="-2"/>
          <w:sz w:val="28"/>
        </w:rPr>
        <w:t xml:space="preserve"> </w:t>
      </w:r>
      <w:r w:rsidR="00F26F5E" w:rsidRPr="00DF2D25">
        <w:rPr>
          <w:sz w:val="28"/>
        </w:rPr>
        <w:t>nước</w:t>
      </w:r>
      <w:r w:rsidR="00F26F5E" w:rsidRPr="00DF2D25">
        <w:rPr>
          <w:spacing w:val="-2"/>
          <w:sz w:val="28"/>
        </w:rPr>
        <w:t xml:space="preserve"> </w:t>
      </w:r>
      <w:r w:rsidR="00F26F5E" w:rsidRPr="00DF2D25">
        <w:rPr>
          <w:sz w:val="28"/>
        </w:rPr>
        <w:t>thu</w:t>
      </w:r>
      <w:r w:rsidR="00F26F5E" w:rsidRPr="00DF2D25">
        <w:rPr>
          <w:spacing w:val="-5"/>
          <w:sz w:val="28"/>
        </w:rPr>
        <w:t xml:space="preserve"> </w:t>
      </w:r>
      <w:r w:rsidR="00F26F5E" w:rsidRPr="00DF2D25">
        <w:rPr>
          <w:sz w:val="28"/>
        </w:rPr>
        <w:t>hồi đất; Trường hợp không được bồi thường tài sản gắn liền với đất khi Nhà nước thu hồi đất; Bồi thường thiệt hại đối với đất thuộc hành lang bảo vệ an toàn công trình, khu vực bảo vệ, vành đai an toàn khi xây dựng công trình, khu vực có hành lang bảo vệ an toàn; Bồi thường chi phí đầu tư vào đất còn lại khi Nhà nước thu hồi</w:t>
      </w:r>
      <w:r w:rsidR="00F26F5E" w:rsidRPr="00DF2D25">
        <w:rPr>
          <w:spacing w:val="-1"/>
          <w:sz w:val="28"/>
        </w:rPr>
        <w:t xml:space="preserve"> </w:t>
      </w:r>
      <w:r w:rsidR="00F26F5E" w:rsidRPr="00DF2D25">
        <w:rPr>
          <w:sz w:val="28"/>
        </w:rPr>
        <w:t>đất vì mục</w:t>
      </w:r>
      <w:r w:rsidR="00F26F5E" w:rsidRPr="00DF2D25">
        <w:rPr>
          <w:spacing w:val="-1"/>
          <w:sz w:val="28"/>
        </w:rPr>
        <w:t xml:space="preserve"> </w:t>
      </w:r>
      <w:r w:rsidR="00F26F5E" w:rsidRPr="00DF2D25">
        <w:rPr>
          <w:sz w:val="28"/>
        </w:rPr>
        <w:t>đích quốc</w:t>
      </w:r>
      <w:r w:rsidR="00F26F5E" w:rsidRPr="00DF2D25">
        <w:rPr>
          <w:spacing w:val="-1"/>
          <w:sz w:val="28"/>
        </w:rPr>
        <w:t xml:space="preserve"> </w:t>
      </w:r>
      <w:r w:rsidR="00F26F5E" w:rsidRPr="00DF2D25">
        <w:rPr>
          <w:sz w:val="28"/>
        </w:rPr>
        <w:t>phòng,</w:t>
      </w:r>
      <w:r w:rsidR="00F26F5E" w:rsidRPr="00DF2D25">
        <w:rPr>
          <w:spacing w:val="-1"/>
          <w:sz w:val="28"/>
        </w:rPr>
        <w:t xml:space="preserve"> </w:t>
      </w:r>
      <w:r w:rsidR="00F26F5E" w:rsidRPr="00DF2D25">
        <w:rPr>
          <w:sz w:val="28"/>
        </w:rPr>
        <w:t>an</w:t>
      </w:r>
      <w:r w:rsidR="00F26F5E" w:rsidRPr="00DF2D25">
        <w:rPr>
          <w:spacing w:val="-1"/>
          <w:sz w:val="28"/>
        </w:rPr>
        <w:t xml:space="preserve"> </w:t>
      </w:r>
      <w:r w:rsidR="00F26F5E" w:rsidRPr="00DF2D25">
        <w:rPr>
          <w:sz w:val="28"/>
        </w:rPr>
        <w:t>ninh;</w:t>
      </w:r>
      <w:r w:rsidR="00F26F5E" w:rsidRPr="00DF2D25">
        <w:rPr>
          <w:spacing w:val="-1"/>
          <w:sz w:val="28"/>
        </w:rPr>
        <w:t xml:space="preserve"> </w:t>
      </w:r>
      <w:r w:rsidR="00F26F5E" w:rsidRPr="00DF2D25">
        <w:rPr>
          <w:sz w:val="28"/>
        </w:rPr>
        <w:t>phát</w:t>
      </w:r>
      <w:r w:rsidR="00F26F5E" w:rsidRPr="00DF2D25">
        <w:rPr>
          <w:spacing w:val="-2"/>
          <w:sz w:val="28"/>
        </w:rPr>
        <w:t xml:space="preserve"> </w:t>
      </w:r>
      <w:r w:rsidR="00F26F5E" w:rsidRPr="00DF2D25">
        <w:rPr>
          <w:sz w:val="28"/>
        </w:rPr>
        <w:t>triển</w:t>
      </w:r>
      <w:r w:rsidR="00F26F5E" w:rsidRPr="00DF2D25">
        <w:rPr>
          <w:spacing w:val="-1"/>
          <w:sz w:val="28"/>
        </w:rPr>
        <w:t xml:space="preserve"> </w:t>
      </w:r>
      <w:r w:rsidR="00F26F5E" w:rsidRPr="00DF2D25">
        <w:rPr>
          <w:sz w:val="28"/>
        </w:rPr>
        <w:t>kinh tế -</w:t>
      </w:r>
      <w:r w:rsidR="00F26F5E" w:rsidRPr="00DF2D25">
        <w:rPr>
          <w:spacing w:val="-3"/>
          <w:sz w:val="28"/>
        </w:rPr>
        <w:t xml:space="preserve"> </w:t>
      </w:r>
      <w:r w:rsidR="00F26F5E" w:rsidRPr="00DF2D25">
        <w:rPr>
          <w:sz w:val="28"/>
        </w:rPr>
        <w:t>xã</w:t>
      </w:r>
      <w:r w:rsidR="00F26F5E" w:rsidRPr="00DF2D25">
        <w:rPr>
          <w:spacing w:val="-2"/>
          <w:sz w:val="28"/>
        </w:rPr>
        <w:t xml:space="preserve"> </w:t>
      </w:r>
      <w:r w:rsidR="00F26F5E" w:rsidRPr="00DF2D25">
        <w:rPr>
          <w:sz w:val="28"/>
        </w:rPr>
        <w:t>hội</w:t>
      </w:r>
      <w:r w:rsidR="00F26F5E" w:rsidRPr="00DF2D25">
        <w:rPr>
          <w:spacing w:val="-1"/>
          <w:sz w:val="28"/>
        </w:rPr>
        <w:t xml:space="preserve"> </w:t>
      </w:r>
      <w:r w:rsidR="00F26F5E" w:rsidRPr="00DF2D25">
        <w:rPr>
          <w:sz w:val="28"/>
        </w:rPr>
        <w:t>vì</w:t>
      </w:r>
      <w:r w:rsidR="00F26F5E" w:rsidRPr="00DF2D25">
        <w:rPr>
          <w:spacing w:val="-1"/>
          <w:sz w:val="28"/>
        </w:rPr>
        <w:t xml:space="preserve"> </w:t>
      </w:r>
      <w:r w:rsidR="00F26F5E" w:rsidRPr="00DF2D25">
        <w:rPr>
          <w:sz w:val="28"/>
        </w:rPr>
        <w:t>lợi</w:t>
      </w:r>
      <w:r w:rsidR="00F26F5E" w:rsidRPr="00DF2D25">
        <w:rPr>
          <w:spacing w:val="-1"/>
          <w:sz w:val="28"/>
        </w:rPr>
        <w:t xml:space="preserve"> </w:t>
      </w:r>
      <w:r w:rsidR="00F26F5E" w:rsidRPr="00DF2D25">
        <w:rPr>
          <w:sz w:val="28"/>
        </w:rPr>
        <w:t>ích quốc gia, công cộng.</w:t>
      </w:r>
    </w:p>
    <w:p w:rsidR="00534560" w:rsidRPr="00DF2D25" w:rsidRDefault="00DF2D25" w:rsidP="00723422">
      <w:pPr>
        <w:tabs>
          <w:tab w:val="left" w:pos="1323"/>
        </w:tabs>
        <w:spacing w:line="340" w:lineRule="exact"/>
        <w:ind w:right="-58" w:firstLine="567"/>
        <w:jc w:val="both"/>
        <w:rPr>
          <w:sz w:val="28"/>
        </w:rPr>
      </w:pPr>
      <w:r>
        <w:rPr>
          <w:i/>
          <w:sz w:val="28"/>
          <w:lang w:val="en-US"/>
        </w:rPr>
        <w:t xml:space="preserve">7.4. </w:t>
      </w:r>
      <w:r w:rsidR="00F26F5E" w:rsidRPr="00DF2D25">
        <w:rPr>
          <w:i/>
          <w:sz w:val="28"/>
        </w:rPr>
        <w:t xml:space="preserve">Mục 4. Hỗ trợ, </w:t>
      </w:r>
      <w:r w:rsidR="00F26F5E" w:rsidRPr="00DF2D25">
        <w:rPr>
          <w:sz w:val="28"/>
        </w:rPr>
        <w:t xml:space="preserve">gồm 02 điều </w:t>
      </w:r>
      <w:r w:rsidR="00F26F5E" w:rsidRPr="00DF2D25">
        <w:rPr>
          <w:i/>
          <w:sz w:val="28"/>
        </w:rPr>
        <w:t>(Điều 108 và Điều 109)</w:t>
      </w:r>
      <w:r w:rsidR="00F26F5E" w:rsidRPr="00DF2D25">
        <w:rPr>
          <w:sz w:val="28"/>
        </w:rPr>
        <w:t>, quy định về: Hỗ trợ khi Nhà nước thu hồi đất; Hỗ trợ đào tạo, chuyển đổi nghề và tìm kiếm việc làm cho hộ gia đình, cá nhân khi Nhà nước thu hồi đất.</w:t>
      </w:r>
    </w:p>
    <w:p w:rsidR="00534560" w:rsidRPr="00DF2D25" w:rsidRDefault="00DF2D25" w:rsidP="00723422">
      <w:pPr>
        <w:tabs>
          <w:tab w:val="left" w:pos="1316"/>
        </w:tabs>
        <w:spacing w:line="340" w:lineRule="exact"/>
        <w:ind w:right="-58" w:firstLine="567"/>
        <w:jc w:val="both"/>
        <w:rPr>
          <w:sz w:val="28"/>
        </w:rPr>
      </w:pPr>
      <w:r>
        <w:rPr>
          <w:i/>
          <w:sz w:val="28"/>
          <w:lang w:val="en-US"/>
        </w:rPr>
        <w:t xml:space="preserve">7.5. </w:t>
      </w:r>
      <w:r w:rsidR="00F26F5E" w:rsidRPr="00DF2D25">
        <w:rPr>
          <w:i/>
          <w:sz w:val="28"/>
        </w:rPr>
        <w:t>Mục 5. Tái định</w:t>
      </w:r>
      <w:r w:rsidR="00F26F5E" w:rsidRPr="00DF2D25">
        <w:rPr>
          <w:i/>
          <w:spacing w:val="-1"/>
          <w:sz w:val="28"/>
        </w:rPr>
        <w:t xml:space="preserve"> </w:t>
      </w:r>
      <w:r w:rsidR="00F26F5E" w:rsidRPr="00DF2D25">
        <w:rPr>
          <w:i/>
          <w:sz w:val="28"/>
        </w:rPr>
        <w:t xml:space="preserve">cư, </w:t>
      </w:r>
      <w:r w:rsidR="00F26F5E" w:rsidRPr="00DF2D25">
        <w:rPr>
          <w:sz w:val="28"/>
        </w:rPr>
        <w:t>gồm</w:t>
      </w:r>
      <w:r w:rsidR="00F26F5E" w:rsidRPr="00DF2D25">
        <w:rPr>
          <w:spacing w:val="-2"/>
          <w:sz w:val="28"/>
        </w:rPr>
        <w:t xml:space="preserve"> </w:t>
      </w:r>
      <w:r w:rsidR="00F26F5E" w:rsidRPr="00DF2D25">
        <w:rPr>
          <w:sz w:val="28"/>
        </w:rPr>
        <w:t xml:space="preserve">02 điều </w:t>
      </w:r>
      <w:r w:rsidR="00F26F5E" w:rsidRPr="00DF2D25">
        <w:rPr>
          <w:i/>
          <w:sz w:val="28"/>
        </w:rPr>
        <w:t>(Điều 110 và Điều 111)</w:t>
      </w:r>
      <w:r w:rsidR="00F26F5E" w:rsidRPr="00DF2D25">
        <w:rPr>
          <w:sz w:val="28"/>
        </w:rPr>
        <w:t>, quy</w:t>
      </w:r>
      <w:r w:rsidR="00F26F5E" w:rsidRPr="00DF2D25">
        <w:rPr>
          <w:spacing w:val="-1"/>
          <w:sz w:val="28"/>
        </w:rPr>
        <w:t xml:space="preserve"> </w:t>
      </w:r>
      <w:r w:rsidR="00F26F5E" w:rsidRPr="00DF2D25">
        <w:rPr>
          <w:sz w:val="28"/>
        </w:rPr>
        <w:t>định về: Lập và thực hiện dự án tái định cư, khu tái định cư; Bố trí tái định cư.</w:t>
      </w:r>
    </w:p>
    <w:p w:rsidR="00534560" w:rsidRDefault="00F26F5E" w:rsidP="00723422">
      <w:pPr>
        <w:pStyle w:val="BodyText"/>
        <w:spacing w:before="0" w:line="340" w:lineRule="exact"/>
        <w:ind w:left="0" w:right="-58" w:firstLine="567"/>
      </w:pPr>
      <w:r>
        <w:t>Theo đó, chương này đã kế thừa các quy định đã được thực tiễn chứng minh là phù hợp, đồng thời đã sửa đổi, bổ sung các quy định:</w:t>
      </w:r>
    </w:p>
    <w:p w:rsidR="00534560" w:rsidRDefault="00F26F5E" w:rsidP="00723422">
      <w:pPr>
        <w:pStyle w:val="BodyText"/>
        <w:spacing w:before="0" w:line="340" w:lineRule="exact"/>
        <w:ind w:left="0" w:right="-58" w:firstLine="567"/>
      </w:pPr>
      <w:r>
        <w:t>Sửa đổi, bổ sung nguyên tắc bồi thường theo hướng đa dạng các hình thức bồi thường về đất, hộ gia đình, cá nhân có đất bị thu hồi được bồi thường bằng</w:t>
      </w:r>
      <w:r w:rsidRPr="00DA00F8">
        <w:t xml:space="preserve"> </w:t>
      </w:r>
      <w:r>
        <w:t xml:space="preserve">đất có cùng mục đích với đất bị thu hồi hoặc bằng tiền, bằng đất khác hoặc bằng nhà ở phù hợp với nhu cầu của người có đất bị thu hồi và quỹ đất của từng địa </w:t>
      </w:r>
      <w:r>
        <w:rPr>
          <w:spacing w:val="-2"/>
        </w:rPr>
        <w:t>phương.</w:t>
      </w:r>
    </w:p>
    <w:p w:rsidR="00534560" w:rsidRDefault="00F26F5E" w:rsidP="00723422">
      <w:pPr>
        <w:pStyle w:val="BodyText"/>
        <w:spacing w:before="0" w:line="340" w:lineRule="exact"/>
        <w:ind w:left="0" w:right="-58" w:firstLine="567"/>
      </w:pPr>
      <w:r>
        <w:t xml:space="preserve">Cụ thể hóa nguyên tắc </w:t>
      </w:r>
      <w:r>
        <w:rPr>
          <w:i/>
        </w:rPr>
        <w:t>“có chỗ ở, đảm bảo thu nhập và điều kiện sống</w:t>
      </w:r>
      <w:r>
        <w:rPr>
          <w:i/>
          <w:spacing w:val="40"/>
        </w:rPr>
        <w:t xml:space="preserve"> </w:t>
      </w:r>
      <w:r>
        <w:rPr>
          <w:i/>
        </w:rPr>
        <w:t xml:space="preserve">bằng hoặc tốt hơn nơi ở cũ” </w:t>
      </w:r>
      <w:r>
        <w:t>thông qua quy định tiêu chí khu tái định cư về hạ tầng kỹ thuật, hạ tầng xã hội, địa điểm thực hiện tái định cư... Bảo đảm nguyên</w:t>
      </w:r>
      <w:r>
        <w:rPr>
          <w:spacing w:val="40"/>
        </w:rPr>
        <w:t xml:space="preserve"> </w:t>
      </w:r>
      <w:r>
        <w:t>tắc việc bồi thường, hỗ trợ, tái định cư phải đi trước một bước, bảo đảm công khai, minh bạch, hài hòa lợi ích của Nhà nước, người có đất bị thu hồi và nhà đầu tư theo quy định của Hiến pháp; trường hợp bố trí tái định cư thì phải hoàn thành bố</w:t>
      </w:r>
      <w:r>
        <w:rPr>
          <w:spacing w:val="-1"/>
        </w:rPr>
        <w:t xml:space="preserve"> </w:t>
      </w:r>
      <w:r>
        <w:t>trí tái định cư</w:t>
      </w:r>
      <w:r>
        <w:rPr>
          <w:spacing w:val="-1"/>
        </w:rPr>
        <w:t xml:space="preserve"> </w:t>
      </w:r>
      <w:r>
        <w:t>trước khi thu</w:t>
      </w:r>
      <w:r>
        <w:rPr>
          <w:spacing w:val="-1"/>
        </w:rPr>
        <w:t xml:space="preserve"> </w:t>
      </w:r>
      <w:r>
        <w:t>hồi đất; sau khi thu hồi đất,</w:t>
      </w:r>
      <w:r>
        <w:rPr>
          <w:spacing w:val="-2"/>
        </w:rPr>
        <w:t xml:space="preserve"> </w:t>
      </w:r>
      <w:r>
        <w:t>người</w:t>
      </w:r>
      <w:r>
        <w:rPr>
          <w:spacing w:val="-1"/>
        </w:rPr>
        <w:t xml:space="preserve"> </w:t>
      </w:r>
      <w:r>
        <w:t>dân có đất bị</w:t>
      </w:r>
      <w:r>
        <w:rPr>
          <w:spacing w:val="-1"/>
        </w:rPr>
        <w:t xml:space="preserve"> </w:t>
      </w:r>
      <w:r>
        <w:t>thu hồi phải có chỗ ở,</w:t>
      </w:r>
      <w:r>
        <w:rPr>
          <w:spacing w:val="-2"/>
        </w:rPr>
        <w:t xml:space="preserve"> </w:t>
      </w:r>
      <w:r>
        <w:t>bảo đảm</w:t>
      </w:r>
      <w:r>
        <w:rPr>
          <w:spacing w:val="-5"/>
        </w:rPr>
        <w:t xml:space="preserve"> </w:t>
      </w:r>
      <w:r>
        <w:t>cuộc sống</w:t>
      </w:r>
      <w:r>
        <w:rPr>
          <w:spacing w:val="-1"/>
        </w:rPr>
        <w:t xml:space="preserve"> </w:t>
      </w:r>
      <w:r>
        <w:t>bằng hoặc tốt</w:t>
      </w:r>
      <w:r>
        <w:rPr>
          <w:spacing w:val="-1"/>
        </w:rPr>
        <w:t xml:space="preserve"> </w:t>
      </w:r>
      <w:r>
        <w:t>hơn nơi ở</w:t>
      </w:r>
      <w:r>
        <w:rPr>
          <w:spacing w:val="-2"/>
        </w:rPr>
        <w:t xml:space="preserve"> </w:t>
      </w:r>
      <w:r>
        <w:t>cũ. 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w:t>
      </w:r>
      <w:r>
        <w:rPr>
          <w:spacing w:val="40"/>
        </w:rPr>
        <w:t xml:space="preserve"> </w:t>
      </w:r>
      <w:r>
        <w:t>quy định của pháp luật.</w:t>
      </w:r>
    </w:p>
    <w:p w:rsidR="00534560" w:rsidRDefault="00F26F5E" w:rsidP="00723422">
      <w:pPr>
        <w:pStyle w:val="BodyText"/>
        <w:spacing w:before="0" w:line="340" w:lineRule="exact"/>
        <w:ind w:left="0" w:right="-58" w:firstLine="567"/>
      </w:pPr>
      <w:r>
        <w:t>Quy</w:t>
      </w:r>
      <w:r>
        <w:rPr>
          <w:spacing w:val="-1"/>
        </w:rPr>
        <w:t xml:space="preserve"> </w:t>
      </w:r>
      <w:r>
        <w:t>định cụ thể và mở rộng về thành phần Hội đồng bồi thường, hỗ trợ, tái định với</w:t>
      </w:r>
      <w:r>
        <w:rPr>
          <w:spacing w:val="-1"/>
        </w:rPr>
        <w:t xml:space="preserve"> </w:t>
      </w:r>
      <w:r>
        <w:t>sự</w:t>
      </w:r>
      <w:r>
        <w:rPr>
          <w:spacing w:val="-3"/>
        </w:rPr>
        <w:t xml:space="preserve"> </w:t>
      </w:r>
      <w:r>
        <w:t>tham</w:t>
      </w:r>
      <w:r>
        <w:rPr>
          <w:spacing w:val="-5"/>
        </w:rPr>
        <w:t xml:space="preserve"> </w:t>
      </w:r>
      <w:r>
        <w:t>gia</w:t>
      </w:r>
      <w:r>
        <w:rPr>
          <w:spacing w:val="-4"/>
        </w:rPr>
        <w:t xml:space="preserve"> </w:t>
      </w:r>
      <w:r>
        <w:t>của</w:t>
      </w:r>
      <w:r>
        <w:rPr>
          <w:spacing w:val="-1"/>
        </w:rPr>
        <w:t xml:space="preserve"> </w:t>
      </w:r>
      <w:r>
        <w:t>đại diện</w:t>
      </w:r>
      <w:r>
        <w:rPr>
          <w:spacing w:val="-1"/>
        </w:rPr>
        <w:t xml:space="preserve"> </w:t>
      </w:r>
      <w:r>
        <w:t>Hội</w:t>
      </w:r>
      <w:r>
        <w:rPr>
          <w:spacing w:val="-1"/>
        </w:rPr>
        <w:t xml:space="preserve"> </w:t>
      </w:r>
      <w:r>
        <w:t>đồng nhân</w:t>
      </w:r>
      <w:r>
        <w:rPr>
          <w:spacing w:val="-2"/>
        </w:rPr>
        <w:t xml:space="preserve"> </w:t>
      </w:r>
      <w:r>
        <w:t>dân,</w:t>
      </w:r>
      <w:r>
        <w:rPr>
          <w:spacing w:val="-2"/>
        </w:rPr>
        <w:t xml:space="preserve"> </w:t>
      </w:r>
      <w:r>
        <w:t>Mặt</w:t>
      </w:r>
      <w:r>
        <w:rPr>
          <w:spacing w:val="-1"/>
        </w:rPr>
        <w:t xml:space="preserve"> </w:t>
      </w:r>
      <w:r>
        <w:t>trận</w:t>
      </w:r>
      <w:r>
        <w:rPr>
          <w:spacing w:val="-2"/>
        </w:rPr>
        <w:t xml:space="preserve"> </w:t>
      </w:r>
      <w:r>
        <w:t>Tổ quốc Việt</w:t>
      </w:r>
      <w:r>
        <w:rPr>
          <w:spacing w:val="-1"/>
        </w:rPr>
        <w:t xml:space="preserve"> </w:t>
      </w:r>
      <w:r>
        <w:t>Nam cùng cấp, đại diện của người sử dụng đất có đất bị thu hồi... để đảm</w:t>
      </w:r>
      <w:r>
        <w:rPr>
          <w:spacing w:val="-2"/>
        </w:rPr>
        <w:t xml:space="preserve"> </w:t>
      </w:r>
      <w:r>
        <w:t>bảo sự khách quan, minh bạch, sự tham gia của các bên liên quan trong bồi thường, hỗ trợ, tái định cư.</w:t>
      </w:r>
    </w:p>
    <w:p w:rsidR="00534560" w:rsidRDefault="00F26F5E" w:rsidP="00723422">
      <w:pPr>
        <w:pStyle w:val="BodyText"/>
        <w:spacing w:before="0" w:line="340" w:lineRule="exact"/>
        <w:ind w:left="0" w:right="-58" w:firstLine="567"/>
      </w:pPr>
      <w:r>
        <w:t>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Luật Đất đai năm 2024 cũng đã quan tâm để chủ sở hữu tài sản mà không đồng thời là chủ sử dụng đất, người bị ảnh hưởng bởi việc thu hồi đất được biết khi Nhà nước thu hồi đất.</w:t>
      </w:r>
    </w:p>
    <w:p w:rsidR="00534560" w:rsidRPr="00420042" w:rsidRDefault="00420042" w:rsidP="00723422">
      <w:pPr>
        <w:tabs>
          <w:tab w:val="left" w:pos="1115"/>
        </w:tabs>
        <w:spacing w:line="340" w:lineRule="exact"/>
        <w:ind w:left="102" w:right="-58" w:firstLine="567"/>
        <w:jc w:val="both"/>
        <w:rPr>
          <w:sz w:val="28"/>
        </w:rPr>
      </w:pPr>
      <w:r>
        <w:rPr>
          <w:b/>
          <w:sz w:val="28"/>
          <w:lang w:val="en-US"/>
        </w:rPr>
        <w:t xml:space="preserve">8. </w:t>
      </w:r>
      <w:r w:rsidR="00F26F5E" w:rsidRPr="00420042">
        <w:rPr>
          <w:b/>
          <w:sz w:val="28"/>
        </w:rPr>
        <w:t>Ch</w:t>
      </w:r>
      <w:r w:rsidR="00FB51E1" w:rsidRPr="00420042">
        <w:rPr>
          <w:b/>
          <w:sz w:val="28"/>
        </w:rPr>
        <w:t>ư</w:t>
      </w:r>
      <w:r w:rsidR="00F26F5E" w:rsidRPr="00420042">
        <w:rPr>
          <w:b/>
          <w:sz w:val="28"/>
        </w:rPr>
        <w:t xml:space="preserve">ơng VIII. Phát triển, quản lý và khai thác quỹ đất, </w:t>
      </w:r>
      <w:r w:rsidR="00F26F5E" w:rsidRPr="00420042">
        <w:rPr>
          <w:sz w:val="28"/>
        </w:rPr>
        <w:t xml:space="preserve">gồm 04 điều </w:t>
      </w:r>
      <w:r w:rsidR="00F26F5E" w:rsidRPr="00420042">
        <w:rPr>
          <w:i/>
          <w:sz w:val="28"/>
        </w:rPr>
        <w:t>(từ Điều 112 đến Điều 115)</w:t>
      </w:r>
      <w:r w:rsidR="00F26F5E" w:rsidRPr="00420042">
        <w:rPr>
          <w:sz w:val="28"/>
        </w:rPr>
        <w:t>, quy định về: Nguyên tắc phát triển, quản lý và khai thác quỹ đất; Đất do tổ chức phát triển quỹ đất phát triển, quản lý, khai thác; Quỹ phát triển đất; Tổ chức phát triển quỹ đất.</w:t>
      </w:r>
    </w:p>
    <w:p w:rsidR="00534560" w:rsidRDefault="00F26F5E" w:rsidP="00723422">
      <w:pPr>
        <w:pStyle w:val="BodyText"/>
        <w:spacing w:before="0" w:line="340" w:lineRule="exact"/>
        <w:ind w:right="-58" w:firstLine="567"/>
      </w:pPr>
      <w:r>
        <w:t xml:space="preserve">Chương này là chương mới hoàn toàn so với Luật Đất đai năm 2013. Theo đó, việc phát triển, quản lý và khai thác quỹ đất phải theo quy hoạch sử dụng đất, kế </w:t>
      </w:r>
      <w:r>
        <w:lastRenderedPageBreak/>
        <w:t>hoạch sử dụng đất, sử dụng đất đúng mục đích, công khai, minh bạch, hợp lý, hiệu quả và</w:t>
      </w:r>
      <w:r>
        <w:rPr>
          <w:spacing w:val="-1"/>
        </w:rPr>
        <w:t xml:space="preserve"> </w:t>
      </w:r>
      <w:r>
        <w:t>theo quy</w:t>
      </w:r>
      <w:r>
        <w:rPr>
          <w:spacing w:val="-4"/>
        </w:rPr>
        <w:t xml:space="preserve"> </w:t>
      </w:r>
      <w:r>
        <w:t>định của pháp luật; bảo đảm</w:t>
      </w:r>
      <w:r>
        <w:rPr>
          <w:spacing w:val="-5"/>
        </w:rPr>
        <w:t xml:space="preserve"> </w:t>
      </w:r>
      <w:r>
        <w:t>đáp ứng yêu cầu phát</w:t>
      </w:r>
      <w:r>
        <w:rPr>
          <w:spacing w:val="-1"/>
        </w:rPr>
        <w:t xml:space="preserve"> </w:t>
      </w:r>
      <w:r>
        <w:t>triển kinh tế - xã hội, hỗ trợ tái định cư, an sinh xã hội, bố trí đất ở, đất sản xuất cho đồng bào dân tộc thiểu số để thực hiện chính sách đất đai đối với đồng bào dân tộc</w:t>
      </w:r>
      <w:r>
        <w:rPr>
          <w:spacing w:val="40"/>
        </w:rPr>
        <w:t xml:space="preserve"> </w:t>
      </w:r>
      <w:r>
        <w:t>thiểu số.</w:t>
      </w:r>
    </w:p>
    <w:p w:rsidR="00534560" w:rsidRDefault="00F26F5E" w:rsidP="00723422">
      <w:pPr>
        <w:pStyle w:val="BodyText"/>
        <w:spacing w:before="0" w:line="340" w:lineRule="exact"/>
        <w:ind w:right="-58" w:firstLine="567"/>
      </w:pPr>
      <w:r>
        <w:t>Quy</w:t>
      </w:r>
      <w:r>
        <w:rPr>
          <w:spacing w:val="-4"/>
        </w:rPr>
        <w:t xml:space="preserve"> </w:t>
      </w:r>
      <w:r>
        <w:t>định cụ</w:t>
      </w:r>
      <w:r>
        <w:rPr>
          <w:spacing w:val="-1"/>
        </w:rPr>
        <w:t xml:space="preserve"> </w:t>
      </w:r>
      <w:r>
        <w:t>thể nguồn hình thành quỹ</w:t>
      </w:r>
      <w:r>
        <w:rPr>
          <w:spacing w:val="-3"/>
        </w:rPr>
        <w:t xml:space="preserve"> </w:t>
      </w:r>
      <w:r>
        <w:t>đất.</w:t>
      </w:r>
      <w:r>
        <w:rPr>
          <w:spacing w:val="-2"/>
        </w:rPr>
        <w:t xml:space="preserve"> </w:t>
      </w:r>
      <w:r>
        <w:t>Tổ chức</w:t>
      </w:r>
      <w:r>
        <w:rPr>
          <w:spacing w:val="-1"/>
        </w:rPr>
        <w:t xml:space="preserve"> </w:t>
      </w:r>
      <w:r>
        <w:t>phát</w:t>
      </w:r>
      <w:r>
        <w:rPr>
          <w:spacing w:val="-1"/>
        </w:rPr>
        <w:t xml:space="preserve"> </w:t>
      </w:r>
      <w:r>
        <w:t>triển quỹ</w:t>
      </w:r>
      <w:r>
        <w:rPr>
          <w:spacing w:val="-3"/>
        </w:rPr>
        <w:t xml:space="preserve"> </w:t>
      </w:r>
      <w:r>
        <w:t>đất được thành lập để tạo lập, phát triển, quản lý, khai thác quỹ đất tại địa phương. UBND cấp tỉnh giao cho tổ chức phát triển quỹ đất quản lý, khai thác quỹ đất quỹ đất này. Ủy ban nhân dân cấp xã nơi có đất có trách nhiệm phối hợp với tổ chức phát triển quỹ đất quản lý, bảo vệ, chống lấn đất, chiếm đất.</w:t>
      </w:r>
    </w:p>
    <w:p w:rsidR="00534560" w:rsidRPr="00420042" w:rsidRDefault="00420042" w:rsidP="00723422">
      <w:pPr>
        <w:tabs>
          <w:tab w:val="left" w:pos="1126"/>
        </w:tabs>
        <w:spacing w:line="340" w:lineRule="exact"/>
        <w:ind w:left="102" w:right="-58" w:firstLine="567"/>
        <w:jc w:val="both"/>
        <w:rPr>
          <w:sz w:val="28"/>
        </w:rPr>
      </w:pPr>
      <w:r>
        <w:rPr>
          <w:b/>
          <w:sz w:val="28"/>
          <w:lang w:val="en-US"/>
        </w:rPr>
        <w:t xml:space="preserve">9. </w:t>
      </w:r>
      <w:r w:rsidR="00F26F5E" w:rsidRPr="00420042">
        <w:rPr>
          <w:b/>
          <w:sz w:val="28"/>
        </w:rPr>
        <w:t>Ch</w:t>
      </w:r>
      <w:r w:rsidR="00A67B7B" w:rsidRPr="00420042">
        <w:rPr>
          <w:b/>
          <w:sz w:val="28"/>
        </w:rPr>
        <w:t>ư</w:t>
      </w:r>
      <w:r w:rsidR="00F26F5E" w:rsidRPr="00420042">
        <w:rPr>
          <w:b/>
          <w:sz w:val="28"/>
        </w:rPr>
        <w:t xml:space="preserve">ơng IX. Giao đất, cho thuê đất, chuyển mục đích sử dụng đất, </w:t>
      </w:r>
      <w:r w:rsidR="00F26F5E" w:rsidRPr="00420042">
        <w:rPr>
          <w:sz w:val="28"/>
        </w:rPr>
        <w:t xml:space="preserve">gồm 12 điều </w:t>
      </w:r>
      <w:r w:rsidR="00F26F5E" w:rsidRPr="00420042">
        <w:rPr>
          <w:i/>
          <w:sz w:val="28"/>
        </w:rPr>
        <w:t>(từ Điều 116 đến Điều 127)</w:t>
      </w:r>
      <w:r w:rsidR="00F26F5E" w:rsidRPr="00420042">
        <w:rPr>
          <w:sz w:val="28"/>
        </w:rPr>
        <w:t>, quy định về: Căn cứ để giao đất, cho thuê đất, cho phép chuyển mục đích sử dụng đất; Giao đất, cho thuê đất đối với đất đang có người sử dụng cho người khác;</w:t>
      </w:r>
      <w:r w:rsidR="00F26F5E" w:rsidRPr="00420042">
        <w:rPr>
          <w:spacing w:val="40"/>
          <w:sz w:val="28"/>
        </w:rPr>
        <w:t xml:space="preserve"> </w:t>
      </w:r>
      <w:r w:rsidR="00F26F5E" w:rsidRPr="00420042">
        <w:rPr>
          <w:sz w:val="28"/>
        </w:rPr>
        <w:t>Giao đất không thu tiền sử dụng đất; Giao đất có thu tiền sử dụng đất; Cho thuê đất; Chuyển mục đích sử dụng đất; Điều kiện giao đất, cho thuê đất, cho phép chuyển mục đích sử dụng đất; Thẩm quyền giao đất, cho thuê đất, cho phép chuyển mục đích sử dụng đất; Các trường hợp giao đất, cho thuê đất không đấu giá quyền sử dụng đất, không đấu thầu lựa chọn nhà đầu tư thực hiện dự án có sử dụng đất; Giao đất, cho thuê đất thông qua đấu giá quyền sử dụng đất; Giao đất, cho thuê đất thông qua đấu thầu lựa chọn nhà đầu tư thực hiện dự án đầu tư có sử dụng đất; Sử dụng đất để thực hiện dự án phát triển kinh tế - xã hội thông qua thỏa thuận về nhận quyền sử dụng đất hoặc đang có quyền sử dụng đất.</w:t>
      </w:r>
    </w:p>
    <w:p w:rsidR="00534560" w:rsidRDefault="00F26F5E" w:rsidP="00723422">
      <w:pPr>
        <w:pStyle w:val="BodyText"/>
        <w:spacing w:before="0" w:line="340" w:lineRule="exact"/>
        <w:ind w:right="-58" w:firstLine="567"/>
      </w:pPr>
      <w:r>
        <w:t>Cụ thể, hoàn thiện căn cứ để giao đất, cho thuê đất, cho phép chuyển mục đích sử dụng đất; bổ sung đối tượng được giao đất không thu tiền đối với đất để thực hiện đầu tư xây dựng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để thực hiện dự</w:t>
      </w:r>
      <w:r>
        <w:rPr>
          <w:spacing w:val="40"/>
        </w:rPr>
        <w:t xml:space="preserve"> </w:t>
      </w:r>
      <w:r>
        <w:t>án đầu tư xây dựng nhà ở thương mại, nhà ở xã hội, nhà ở cho lực lượng vũ trang nhân dân; dự án đầu tư cải tạo, xây</w:t>
      </w:r>
      <w:r>
        <w:rPr>
          <w:spacing w:val="-2"/>
        </w:rPr>
        <w:t xml:space="preserve"> </w:t>
      </w:r>
      <w:r>
        <w:t>dựng lại nhà chung cư theo quy</w:t>
      </w:r>
      <w:r>
        <w:rPr>
          <w:spacing w:val="-3"/>
        </w:rPr>
        <w:t xml:space="preserve"> </w:t>
      </w:r>
      <w:r>
        <w:t>định của pháp luật về nhà ở; xây dựng cơ sở lưu giữ tro cốt...</w:t>
      </w:r>
    </w:p>
    <w:p w:rsidR="00534560" w:rsidRDefault="00F26F5E" w:rsidP="00723422">
      <w:pPr>
        <w:pStyle w:val="BodyText"/>
        <w:spacing w:before="0" w:line="340" w:lineRule="exact"/>
        <w:ind w:right="-58" w:firstLine="567"/>
      </w:pPr>
      <w:r>
        <w:t xml:space="preserve">Quy định cụ thể các trường hợp nhà nước thu tiền thuê đất một lần cho cả thời gian thuê đối với 03 nhóm gồm: </w:t>
      </w:r>
      <w:r>
        <w:rPr>
          <w:i/>
        </w:rPr>
        <w:t>(1) Sử dụng đất để thực hiện dự án đầu tư sản xuất nông nghiệp, lâm nghiệp, nuôi trồng thủy sản, làm muối; (2) Sử dụng</w:t>
      </w:r>
      <w:r>
        <w:rPr>
          <w:i/>
          <w:spacing w:val="80"/>
        </w:rPr>
        <w:t xml:space="preserve"> </w:t>
      </w:r>
      <w:r>
        <w:rPr>
          <w:i/>
        </w:rPr>
        <w:t>đất khu công nghiệp, cụm công nghiệp, khu công nghệ cao, nhà lưu trú công</w:t>
      </w:r>
      <w:r>
        <w:rPr>
          <w:i/>
          <w:spacing w:val="80"/>
        </w:rPr>
        <w:t xml:space="preserve"> </w:t>
      </w:r>
      <w:r>
        <w:rPr>
          <w:i/>
        </w:rPr>
        <w:t xml:space="preserve">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 </w:t>
      </w:r>
      <w:r>
        <w:t>còn lại là các trường hợp Nhà nước cho thuê đất thu tiền thuê đất hằng năm.</w:t>
      </w:r>
    </w:p>
    <w:p w:rsidR="00534560" w:rsidRDefault="00F26F5E" w:rsidP="00723422">
      <w:pPr>
        <w:pStyle w:val="BodyText"/>
        <w:spacing w:before="0" w:line="340" w:lineRule="exact"/>
        <w:ind w:right="-58" w:firstLine="567"/>
      </w:pPr>
      <w:r>
        <w:t>Quy</w:t>
      </w:r>
      <w:r>
        <w:rPr>
          <w:spacing w:val="-1"/>
        </w:rPr>
        <w:t xml:space="preserve"> </w:t>
      </w:r>
      <w:r>
        <w:t xml:space="preserve">định các trường hợp giao đất, cho thuê đất thông qua đấu giá quyền sử dụng đất đối với đất do cơ quan, tổ chức của Nhà nước quản lý, giao đất ở cho cá nhân. Điều 125 Luật Đất đai năm 2024 cũng quy định cụ thể điều kiện để tiến hành đấu giá quyền sử dụng đất: </w:t>
      </w:r>
      <w:r>
        <w:rPr>
          <w:i/>
        </w:rPr>
        <w:t>(i) Đất đã được thu hồi và hoàn thành bồi thường,</w:t>
      </w:r>
      <w:r>
        <w:rPr>
          <w:i/>
          <w:spacing w:val="-1"/>
        </w:rPr>
        <w:t xml:space="preserve"> </w:t>
      </w:r>
      <w:r>
        <w:rPr>
          <w:i/>
        </w:rPr>
        <w:t>hỗ trợ, tái định cư hoặc không phải bồi thường, hỗ trợ, tái định cư; trong khu vực dự án có hạ tầng giao thông đã được kết nối; (ii) Có trong kế hoạch sử dụng</w:t>
      </w:r>
      <w:r>
        <w:rPr>
          <w:i/>
          <w:spacing w:val="20"/>
        </w:rPr>
        <w:t xml:space="preserve"> </w:t>
      </w:r>
      <w:r>
        <w:rPr>
          <w:i/>
        </w:rPr>
        <w:t>đất</w:t>
      </w:r>
      <w:r>
        <w:rPr>
          <w:i/>
          <w:spacing w:val="18"/>
        </w:rPr>
        <w:t xml:space="preserve"> </w:t>
      </w:r>
      <w:r>
        <w:rPr>
          <w:i/>
        </w:rPr>
        <w:t>hằng</w:t>
      </w:r>
      <w:r>
        <w:rPr>
          <w:i/>
          <w:spacing w:val="20"/>
        </w:rPr>
        <w:t xml:space="preserve"> </w:t>
      </w:r>
      <w:r>
        <w:rPr>
          <w:i/>
        </w:rPr>
        <w:t>năm</w:t>
      </w:r>
      <w:r>
        <w:rPr>
          <w:i/>
          <w:spacing w:val="18"/>
        </w:rPr>
        <w:t xml:space="preserve"> </w:t>
      </w:r>
      <w:r>
        <w:rPr>
          <w:i/>
        </w:rPr>
        <w:t>cấp</w:t>
      </w:r>
      <w:r>
        <w:rPr>
          <w:i/>
          <w:spacing w:val="18"/>
        </w:rPr>
        <w:t xml:space="preserve"> </w:t>
      </w:r>
      <w:r>
        <w:rPr>
          <w:i/>
        </w:rPr>
        <w:t>huyện</w:t>
      </w:r>
      <w:r>
        <w:rPr>
          <w:i/>
          <w:spacing w:val="20"/>
        </w:rPr>
        <w:t xml:space="preserve"> </w:t>
      </w:r>
      <w:r>
        <w:rPr>
          <w:i/>
        </w:rPr>
        <w:t>đã</w:t>
      </w:r>
      <w:r>
        <w:rPr>
          <w:i/>
          <w:spacing w:val="20"/>
        </w:rPr>
        <w:t xml:space="preserve"> </w:t>
      </w:r>
      <w:r>
        <w:rPr>
          <w:i/>
        </w:rPr>
        <w:t>được</w:t>
      </w:r>
      <w:r>
        <w:rPr>
          <w:i/>
          <w:spacing w:val="19"/>
        </w:rPr>
        <w:t xml:space="preserve"> </w:t>
      </w:r>
      <w:r>
        <w:rPr>
          <w:i/>
        </w:rPr>
        <w:t>phê</w:t>
      </w:r>
      <w:r>
        <w:rPr>
          <w:i/>
          <w:spacing w:val="19"/>
        </w:rPr>
        <w:t xml:space="preserve"> </w:t>
      </w:r>
      <w:r>
        <w:rPr>
          <w:i/>
        </w:rPr>
        <w:t>duyệt</w:t>
      </w:r>
      <w:r>
        <w:rPr>
          <w:i/>
          <w:spacing w:val="20"/>
        </w:rPr>
        <w:t xml:space="preserve"> </w:t>
      </w:r>
      <w:r>
        <w:rPr>
          <w:i/>
        </w:rPr>
        <w:t>vào</w:t>
      </w:r>
      <w:r>
        <w:rPr>
          <w:i/>
          <w:spacing w:val="20"/>
        </w:rPr>
        <w:t xml:space="preserve"> </w:t>
      </w:r>
      <w:r>
        <w:rPr>
          <w:i/>
        </w:rPr>
        <w:t>mục</w:t>
      </w:r>
      <w:r>
        <w:rPr>
          <w:i/>
          <w:spacing w:val="17"/>
        </w:rPr>
        <w:t xml:space="preserve"> </w:t>
      </w:r>
      <w:r>
        <w:rPr>
          <w:i/>
        </w:rPr>
        <w:t>đích</w:t>
      </w:r>
      <w:r>
        <w:rPr>
          <w:i/>
          <w:spacing w:val="18"/>
        </w:rPr>
        <w:t xml:space="preserve"> </w:t>
      </w:r>
      <w:r>
        <w:rPr>
          <w:i/>
        </w:rPr>
        <w:t>sử</w:t>
      </w:r>
      <w:r>
        <w:rPr>
          <w:i/>
          <w:spacing w:val="20"/>
        </w:rPr>
        <w:t xml:space="preserve"> </w:t>
      </w:r>
      <w:r>
        <w:rPr>
          <w:i/>
        </w:rPr>
        <w:t>dụng</w:t>
      </w:r>
      <w:r>
        <w:rPr>
          <w:i/>
          <w:spacing w:val="18"/>
        </w:rPr>
        <w:t xml:space="preserve"> </w:t>
      </w:r>
      <w:r>
        <w:rPr>
          <w:i/>
        </w:rPr>
        <w:t>để</w:t>
      </w:r>
      <w:r>
        <w:rPr>
          <w:i/>
          <w:spacing w:val="20"/>
        </w:rPr>
        <w:t xml:space="preserve"> </w:t>
      </w:r>
      <w:r>
        <w:rPr>
          <w:i/>
        </w:rPr>
        <w:t>đấu</w:t>
      </w:r>
      <w:r w:rsidR="00DA00F8" w:rsidRPr="00DA00F8">
        <w:rPr>
          <w:i/>
        </w:rPr>
        <w:t xml:space="preserve"> </w:t>
      </w:r>
      <w:r>
        <w:rPr>
          <w:i/>
        </w:rPr>
        <w:t xml:space="preserve">giá quyền sử </w:t>
      </w:r>
      <w:r>
        <w:rPr>
          <w:i/>
        </w:rPr>
        <w:lastRenderedPageBreak/>
        <w:t>dụng đất; (iii) Có quy hoạch chi tiết 1/500 được cơ quan nhà nước có thẩm quyền tổ chức lập và phê duyệt đối với dự án nhà ở; (iiii) Có phương án đấu giá quyền sử dụng đất đã được cơ quan có thẩm quyền phê duyệt</w:t>
      </w:r>
      <w:r>
        <w:t>. Để bảo đảm tính khả thi của Luật, tại Điều 125 cũng quy định cụ thể điều kiện của tổ chức, cá nhân tham gia đấu giá quyền sử dụng đất, đồng thời giao trách nhiệm</w:t>
      </w:r>
      <w:r>
        <w:rPr>
          <w:spacing w:val="40"/>
        </w:rPr>
        <w:t xml:space="preserve"> </w:t>
      </w:r>
      <w:r>
        <w:t>cho UBND cấp tỉnh, cấp huyện hằng năm phải công bố kế hoạch, danh mục các khu</w:t>
      </w:r>
      <w:r>
        <w:rPr>
          <w:spacing w:val="-1"/>
        </w:rPr>
        <w:t xml:space="preserve"> </w:t>
      </w:r>
      <w:r>
        <w:t>đất thực</w:t>
      </w:r>
      <w:r>
        <w:rPr>
          <w:spacing w:val="-2"/>
        </w:rPr>
        <w:t xml:space="preserve"> </w:t>
      </w:r>
      <w:r>
        <w:t>hiện</w:t>
      </w:r>
      <w:r>
        <w:rPr>
          <w:spacing w:val="-2"/>
        </w:rPr>
        <w:t xml:space="preserve"> </w:t>
      </w:r>
      <w:r>
        <w:t>đấu</w:t>
      </w:r>
      <w:r>
        <w:rPr>
          <w:spacing w:val="-2"/>
        </w:rPr>
        <w:t xml:space="preserve"> </w:t>
      </w:r>
      <w:r>
        <w:t>giá</w:t>
      </w:r>
      <w:r>
        <w:rPr>
          <w:spacing w:val="-2"/>
        </w:rPr>
        <w:t xml:space="preserve"> </w:t>
      </w:r>
      <w:r>
        <w:t>quyền</w:t>
      </w:r>
      <w:r>
        <w:rPr>
          <w:spacing w:val="-1"/>
        </w:rPr>
        <w:t xml:space="preserve"> </w:t>
      </w:r>
      <w:r>
        <w:t>sử</w:t>
      </w:r>
      <w:r>
        <w:rPr>
          <w:spacing w:val="-1"/>
        </w:rPr>
        <w:t xml:space="preserve"> </w:t>
      </w:r>
      <w:r>
        <w:t>dụng</w:t>
      </w:r>
      <w:r>
        <w:rPr>
          <w:spacing w:val="-1"/>
        </w:rPr>
        <w:t xml:space="preserve"> </w:t>
      </w:r>
      <w:r>
        <w:t>đất</w:t>
      </w:r>
      <w:r>
        <w:rPr>
          <w:spacing w:val="-1"/>
        </w:rPr>
        <w:t xml:space="preserve"> </w:t>
      </w:r>
      <w:r>
        <w:t>trên Cổng</w:t>
      </w:r>
      <w:r>
        <w:rPr>
          <w:spacing w:val="-1"/>
        </w:rPr>
        <w:t xml:space="preserve"> </w:t>
      </w:r>
      <w:r>
        <w:t>thông</w:t>
      </w:r>
      <w:r>
        <w:rPr>
          <w:spacing w:val="-2"/>
        </w:rPr>
        <w:t xml:space="preserve"> </w:t>
      </w:r>
      <w:r>
        <w:t>tin</w:t>
      </w:r>
      <w:r>
        <w:rPr>
          <w:spacing w:val="-1"/>
        </w:rPr>
        <w:t xml:space="preserve"> </w:t>
      </w:r>
      <w:r>
        <w:t>đấu</w:t>
      </w:r>
      <w:r>
        <w:rPr>
          <w:spacing w:val="-2"/>
        </w:rPr>
        <w:t xml:space="preserve"> </w:t>
      </w:r>
      <w:r>
        <w:t>giá</w:t>
      </w:r>
      <w:r>
        <w:rPr>
          <w:spacing w:val="-2"/>
        </w:rPr>
        <w:t xml:space="preserve"> </w:t>
      </w:r>
      <w:r>
        <w:t>quyền sử dụng đất quốc gia, cổng thông tin điện tử của Ủy ban nhân dân cấp tỉnh, cổng thông tin điện tử của Ủy ban nhân dân cấp huyện, tổ chức thực hiện việc đấu giá quyền sử</w:t>
      </w:r>
      <w:r>
        <w:rPr>
          <w:spacing w:val="-3"/>
        </w:rPr>
        <w:t xml:space="preserve"> </w:t>
      </w:r>
      <w:r>
        <w:t>dụng đất. Trình</w:t>
      </w:r>
      <w:r>
        <w:rPr>
          <w:spacing w:val="-1"/>
        </w:rPr>
        <w:t xml:space="preserve"> </w:t>
      </w:r>
      <w:r>
        <w:t>tự,</w:t>
      </w:r>
      <w:r>
        <w:rPr>
          <w:spacing w:val="-2"/>
        </w:rPr>
        <w:t xml:space="preserve"> </w:t>
      </w:r>
      <w:r>
        <w:t>thủ</w:t>
      </w:r>
      <w:r>
        <w:rPr>
          <w:spacing w:val="-1"/>
        </w:rPr>
        <w:t xml:space="preserve"> </w:t>
      </w:r>
      <w:r>
        <w:t>tục</w:t>
      </w:r>
      <w:r>
        <w:rPr>
          <w:spacing w:val="-2"/>
        </w:rPr>
        <w:t xml:space="preserve"> </w:t>
      </w:r>
      <w:r>
        <w:t>đấu</w:t>
      </w:r>
      <w:r>
        <w:rPr>
          <w:spacing w:val="-1"/>
        </w:rPr>
        <w:t xml:space="preserve"> </w:t>
      </w:r>
      <w:r>
        <w:t>giá quyền sử</w:t>
      </w:r>
      <w:r>
        <w:rPr>
          <w:spacing w:val="-3"/>
        </w:rPr>
        <w:t xml:space="preserve"> </w:t>
      </w:r>
      <w:r>
        <w:t>dụng đất</w:t>
      </w:r>
      <w:r>
        <w:rPr>
          <w:spacing w:val="-2"/>
        </w:rPr>
        <w:t xml:space="preserve"> </w:t>
      </w:r>
      <w:r>
        <w:t>thực</w:t>
      </w:r>
      <w:r>
        <w:rPr>
          <w:spacing w:val="-1"/>
        </w:rPr>
        <w:t xml:space="preserve"> </w:t>
      </w:r>
      <w:r>
        <w:t>hiện</w:t>
      </w:r>
      <w:r>
        <w:rPr>
          <w:spacing w:val="-1"/>
        </w:rPr>
        <w:t xml:space="preserve"> </w:t>
      </w:r>
      <w:r>
        <w:t>theo quy định của pháp luật về đấu giá tài sản.</w:t>
      </w:r>
    </w:p>
    <w:p w:rsidR="00534560" w:rsidRDefault="00F26F5E" w:rsidP="00723422">
      <w:pPr>
        <w:pStyle w:val="BodyText"/>
        <w:spacing w:before="0" w:line="340" w:lineRule="exact"/>
        <w:ind w:right="-58" w:firstLine="567"/>
        <w:rPr>
          <w:i/>
        </w:rPr>
      </w:pPr>
      <w:r>
        <w:t>Điều 126 Luật Đất đai năm 2024 đã quy định các trường hợp giao đất, cho thuê</w:t>
      </w:r>
      <w:r>
        <w:rPr>
          <w:spacing w:val="-1"/>
        </w:rPr>
        <w:t xml:space="preserve"> </w:t>
      </w:r>
      <w:r>
        <w:t>đất thông qua đấu thầu lựa chọn nhà</w:t>
      </w:r>
      <w:r>
        <w:rPr>
          <w:spacing w:val="-1"/>
        </w:rPr>
        <w:t xml:space="preserve"> </w:t>
      </w:r>
      <w:r>
        <w:t>đầu tư thực hiện dự án</w:t>
      </w:r>
      <w:r>
        <w:rPr>
          <w:spacing w:val="-1"/>
        </w:rPr>
        <w:t xml:space="preserve"> </w:t>
      </w:r>
      <w:r>
        <w:t>có sử dụng đất là các dự án thuộc trường hợp phải tổ chức đấu thầu lựa chọn nhà đầu tư theo quy định của</w:t>
      </w:r>
      <w:r>
        <w:rPr>
          <w:spacing w:val="-4"/>
        </w:rPr>
        <w:t xml:space="preserve"> </w:t>
      </w:r>
      <w:r>
        <w:t>pháp luật quản lý ngành,</w:t>
      </w:r>
      <w:r>
        <w:rPr>
          <w:spacing w:val="-2"/>
        </w:rPr>
        <w:t xml:space="preserve"> </w:t>
      </w:r>
      <w:r>
        <w:t>lĩnh</w:t>
      </w:r>
      <w:r>
        <w:rPr>
          <w:spacing w:val="-4"/>
        </w:rPr>
        <w:t xml:space="preserve"> </w:t>
      </w:r>
      <w:r>
        <w:t>vực</w:t>
      </w:r>
      <w:r>
        <w:rPr>
          <w:spacing w:val="-1"/>
        </w:rPr>
        <w:t xml:space="preserve"> </w:t>
      </w:r>
      <w:r>
        <w:t>và</w:t>
      </w:r>
      <w:r>
        <w:rPr>
          <w:spacing w:val="-1"/>
        </w:rPr>
        <w:t xml:space="preserve"> </w:t>
      </w:r>
      <w:r>
        <w:t>các</w:t>
      </w:r>
      <w:r>
        <w:rPr>
          <w:spacing w:val="-4"/>
        </w:rPr>
        <w:t xml:space="preserve"> </w:t>
      </w:r>
      <w:r>
        <w:t>dự</w:t>
      </w:r>
      <w:r>
        <w:rPr>
          <w:spacing w:val="-3"/>
        </w:rPr>
        <w:t xml:space="preserve"> </w:t>
      </w:r>
      <w:r>
        <w:t>án xây</w:t>
      </w:r>
      <w:r>
        <w:rPr>
          <w:spacing w:val="-5"/>
        </w:rPr>
        <w:t xml:space="preserve"> </w:t>
      </w:r>
      <w:r>
        <w:t>dựng khu</w:t>
      </w:r>
      <w:r>
        <w:rPr>
          <w:spacing w:val="-4"/>
        </w:rPr>
        <w:t xml:space="preserve"> </w:t>
      </w:r>
      <w:r>
        <w:t>đô</w:t>
      </w:r>
      <w:r>
        <w:rPr>
          <w:spacing w:val="-4"/>
        </w:rPr>
        <w:t xml:space="preserve"> </w:t>
      </w:r>
      <w:r>
        <w:t>thị</w:t>
      </w:r>
      <w:r>
        <w:rPr>
          <w:spacing w:val="-1"/>
        </w:rPr>
        <w:t xml:space="preserve"> </w:t>
      </w:r>
      <w:r>
        <w:t xml:space="preserve">được Hội đồng nhân dân cấp tỉnh quyết định việc giao đất, cho thuê đất thông qua đấu thầu lựa chọn nhà đầu tư thực hiện dự án đầu tư có sử dụng đất. Tại Điều này cũng quy định điều kiện để đấu thầu lựa chọn nhà đầu tư thực hiện dự án có sử dụng đất gồm: </w:t>
      </w:r>
      <w:r>
        <w:rPr>
          <w:i/>
        </w:rPr>
        <w:t>(i) Thuộc danh mục các khu đất thực hiện đấu thầu dự án có sử dụng đất được Hội đồng nhân dân cấp tỉnh quyết định; (ii) Có quy hoạch chi tiết hoặc có quy</w:t>
      </w:r>
      <w:r>
        <w:rPr>
          <w:i/>
          <w:spacing w:val="-2"/>
        </w:rPr>
        <w:t xml:space="preserve"> </w:t>
      </w:r>
      <w:r>
        <w:rPr>
          <w:i/>
        </w:rPr>
        <w:t>hoạch phân khu tỷ lệ 1/2000 được cơ quan có thẩm quyền phê duyệt;</w:t>
      </w:r>
    </w:p>
    <w:p w:rsidR="00534560" w:rsidRDefault="00F26F5E" w:rsidP="00723422">
      <w:pPr>
        <w:pStyle w:val="BodyText"/>
        <w:spacing w:before="0" w:line="340" w:lineRule="exact"/>
        <w:ind w:right="-58" w:firstLine="567"/>
      </w:pPr>
      <w:r>
        <w:rPr>
          <w:i/>
        </w:rPr>
        <w:t>(iii) Điều kiện theo quy định của pháp luật về đấu thầu; đồng thời phải đáp ứng các</w:t>
      </w:r>
      <w:r>
        <w:rPr>
          <w:i/>
          <w:spacing w:val="-2"/>
        </w:rPr>
        <w:t xml:space="preserve"> </w:t>
      </w:r>
      <w:r>
        <w:rPr>
          <w:i/>
        </w:rPr>
        <w:t>điều</w:t>
      </w:r>
      <w:r>
        <w:rPr>
          <w:i/>
          <w:spacing w:val="-2"/>
        </w:rPr>
        <w:t xml:space="preserve"> </w:t>
      </w:r>
      <w:r>
        <w:rPr>
          <w:i/>
        </w:rPr>
        <w:t>kiện</w:t>
      </w:r>
      <w:r>
        <w:rPr>
          <w:i/>
          <w:spacing w:val="-1"/>
        </w:rPr>
        <w:t xml:space="preserve"> </w:t>
      </w:r>
      <w:r>
        <w:rPr>
          <w:i/>
        </w:rPr>
        <w:t>khác</w:t>
      </w:r>
      <w:r>
        <w:rPr>
          <w:i/>
          <w:spacing w:val="-2"/>
        </w:rPr>
        <w:t xml:space="preserve"> </w:t>
      </w:r>
      <w:r>
        <w:rPr>
          <w:i/>
        </w:rPr>
        <w:t>theo</w:t>
      </w:r>
      <w:r>
        <w:rPr>
          <w:i/>
          <w:spacing w:val="-2"/>
        </w:rPr>
        <w:t xml:space="preserve"> </w:t>
      </w:r>
      <w:r>
        <w:rPr>
          <w:i/>
        </w:rPr>
        <w:t>quy</w:t>
      </w:r>
      <w:r>
        <w:rPr>
          <w:i/>
          <w:spacing w:val="-1"/>
        </w:rPr>
        <w:t xml:space="preserve"> </w:t>
      </w:r>
      <w:r>
        <w:rPr>
          <w:i/>
        </w:rPr>
        <w:t>định</w:t>
      </w:r>
      <w:r>
        <w:rPr>
          <w:i/>
          <w:spacing w:val="-1"/>
        </w:rPr>
        <w:t xml:space="preserve"> </w:t>
      </w:r>
      <w:r>
        <w:rPr>
          <w:i/>
        </w:rPr>
        <w:t>của</w:t>
      </w:r>
      <w:r>
        <w:rPr>
          <w:i/>
          <w:spacing w:val="-1"/>
        </w:rPr>
        <w:t xml:space="preserve"> </w:t>
      </w:r>
      <w:r>
        <w:rPr>
          <w:i/>
        </w:rPr>
        <w:t>pháp</w:t>
      </w:r>
      <w:r>
        <w:rPr>
          <w:i/>
          <w:spacing w:val="-2"/>
        </w:rPr>
        <w:t xml:space="preserve"> </w:t>
      </w:r>
      <w:r>
        <w:rPr>
          <w:i/>
        </w:rPr>
        <w:t>luật quản</w:t>
      </w:r>
      <w:r>
        <w:rPr>
          <w:i/>
          <w:spacing w:val="-2"/>
        </w:rPr>
        <w:t xml:space="preserve"> </w:t>
      </w:r>
      <w:r>
        <w:rPr>
          <w:i/>
        </w:rPr>
        <w:t>lý</w:t>
      </w:r>
      <w:r>
        <w:rPr>
          <w:i/>
          <w:spacing w:val="-3"/>
        </w:rPr>
        <w:t xml:space="preserve"> </w:t>
      </w:r>
      <w:r>
        <w:rPr>
          <w:i/>
        </w:rPr>
        <w:t>ngành,</w:t>
      </w:r>
      <w:r>
        <w:rPr>
          <w:i/>
          <w:spacing w:val="-1"/>
        </w:rPr>
        <w:t xml:space="preserve"> </w:t>
      </w:r>
      <w:r>
        <w:rPr>
          <w:i/>
        </w:rPr>
        <w:t>lĩnh vực</w:t>
      </w:r>
      <w:r>
        <w:t>.</w:t>
      </w:r>
      <w:r>
        <w:rPr>
          <w:spacing w:val="-1"/>
        </w:rPr>
        <w:t xml:space="preserve"> </w:t>
      </w:r>
      <w:r>
        <w:t>Bên cạnh đó, cũng quy định điều kiện của tổ chức tham gia đấu thầu lựa chọn nhà đầu tư thực hiện dự án có sử dụng đất, đồng thời giao trách nhiệm cho UBND cấp tỉnh trong việc công bố kế hoạch, danh mục các khu đất thực hiện đấu thầu dự án có</w:t>
      </w:r>
      <w:r>
        <w:rPr>
          <w:spacing w:val="40"/>
        </w:rPr>
        <w:t xml:space="preserve"> </w:t>
      </w:r>
      <w:r>
        <w:t>có sử dụng đất; tổ chức lập quy hoạch chi tiết hoặc quy hoạch phân khu tỷ lệ 1/2.000... Trình tự, thủ tục đấu thầu lựa chọn nhà đầu tư thực hiện dự án có sử dụng đất thực hiện theo quy định của pháp luật về đấu thầu</w:t>
      </w:r>
    </w:p>
    <w:p w:rsidR="00534560" w:rsidRDefault="00F26F5E" w:rsidP="00723422">
      <w:pPr>
        <w:pStyle w:val="BodyText"/>
        <w:spacing w:before="0" w:line="340" w:lineRule="exact"/>
        <w:ind w:right="-58" w:firstLine="567"/>
      </w:pPr>
      <w:r>
        <w:t>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w:t>
      </w:r>
    </w:p>
    <w:p w:rsidR="00534560" w:rsidRDefault="00F26F5E" w:rsidP="00723422">
      <w:pPr>
        <w:pStyle w:val="BodyText"/>
        <w:spacing w:before="0" w:line="340" w:lineRule="exact"/>
        <w:ind w:right="-58" w:firstLine="567"/>
      </w:pPr>
      <w: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w:t>
      </w:r>
      <w:r>
        <w:rPr>
          <w:spacing w:val="40"/>
        </w:rPr>
        <w:t xml:space="preserve"> </w:t>
      </w:r>
      <w:r>
        <w:t>sử dụng đất mà không căn cứ vào kế hoạch sử dụng đất hàng năm cấp huyện</w:t>
      </w:r>
      <w:r>
        <w:rPr>
          <w:color w:val="FF0000"/>
        </w:rPr>
        <w:t>.</w:t>
      </w:r>
    </w:p>
    <w:p w:rsidR="00534560" w:rsidRPr="00D45CF6" w:rsidRDefault="00D45CF6" w:rsidP="00723422">
      <w:pPr>
        <w:tabs>
          <w:tab w:val="left" w:pos="1269"/>
        </w:tabs>
        <w:spacing w:line="340" w:lineRule="exact"/>
        <w:ind w:left="102" w:right="-58" w:firstLine="567"/>
        <w:jc w:val="both"/>
        <w:rPr>
          <w:sz w:val="28"/>
        </w:rPr>
      </w:pPr>
      <w:r w:rsidRPr="00D45CF6">
        <w:rPr>
          <w:b/>
          <w:sz w:val="28"/>
        </w:rPr>
        <w:t xml:space="preserve">10. </w:t>
      </w:r>
      <w:r w:rsidR="00F26F5E" w:rsidRPr="00D45CF6">
        <w:rPr>
          <w:b/>
          <w:sz w:val="28"/>
        </w:rPr>
        <w:t>Ch</w:t>
      </w:r>
      <w:r w:rsidR="00B8222A" w:rsidRPr="00D45CF6">
        <w:rPr>
          <w:b/>
          <w:sz w:val="28"/>
        </w:rPr>
        <w:t>ư</w:t>
      </w:r>
      <w:r w:rsidR="00F26F5E" w:rsidRPr="00D45CF6">
        <w:rPr>
          <w:b/>
          <w:sz w:val="28"/>
        </w:rPr>
        <w:t xml:space="preserve">ơng X. Đăng ký đất đai, cấp giấy chứng nhận quyền sử dụng đất, quyền sở hữu tài sản khác gắn liền với đất, </w:t>
      </w:r>
      <w:r w:rsidR="00F26F5E" w:rsidRPr="00D45CF6">
        <w:rPr>
          <w:sz w:val="28"/>
        </w:rPr>
        <w:t xml:space="preserve">gồm 25 điều </w:t>
      </w:r>
      <w:r w:rsidR="00F26F5E" w:rsidRPr="00D45CF6">
        <w:rPr>
          <w:i/>
          <w:sz w:val="28"/>
        </w:rPr>
        <w:t xml:space="preserve">(từ Điều 128 đến Điều 152) </w:t>
      </w:r>
      <w:r w:rsidR="00F26F5E" w:rsidRPr="00D45CF6">
        <w:rPr>
          <w:sz w:val="28"/>
        </w:rPr>
        <w:t>chia làm 03 mục:</w:t>
      </w:r>
    </w:p>
    <w:p w:rsidR="00534560" w:rsidRDefault="00534560" w:rsidP="00723422">
      <w:pPr>
        <w:spacing w:line="340" w:lineRule="exact"/>
        <w:ind w:firstLine="567"/>
        <w:jc w:val="both"/>
        <w:rPr>
          <w:sz w:val="28"/>
        </w:rPr>
        <w:sectPr w:rsidR="00534560" w:rsidSect="00E06C5B">
          <w:headerReference w:type="default" r:id="rId9"/>
          <w:pgSz w:w="11900" w:h="16850"/>
          <w:pgMar w:top="1260" w:right="860" w:bottom="280" w:left="1600" w:header="856" w:footer="0" w:gutter="0"/>
          <w:cols w:space="720"/>
          <w:titlePg/>
          <w:docGrid w:linePitch="299"/>
        </w:sectPr>
      </w:pPr>
    </w:p>
    <w:p w:rsidR="00534560" w:rsidRPr="00C37358" w:rsidRDefault="00C37358" w:rsidP="00723422">
      <w:pPr>
        <w:tabs>
          <w:tab w:val="left" w:pos="1477"/>
        </w:tabs>
        <w:spacing w:line="340" w:lineRule="exact"/>
        <w:ind w:right="-58" w:firstLine="567"/>
        <w:jc w:val="both"/>
        <w:rPr>
          <w:sz w:val="28"/>
        </w:rPr>
      </w:pPr>
      <w:r>
        <w:rPr>
          <w:i/>
          <w:sz w:val="28"/>
          <w:lang w:val="en-US"/>
        </w:rPr>
        <w:lastRenderedPageBreak/>
        <w:t xml:space="preserve">10.1. </w:t>
      </w:r>
      <w:r w:rsidR="00F26F5E" w:rsidRPr="00C37358">
        <w:rPr>
          <w:i/>
          <w:sz w:val="28"/>
        </w:rPr>
        <w:t xml:space="preserve">Mục 1. Hồ sơ địa chính, </w:t>
      </w:r>
      <w:r w:rsidR="00F26F5E" w:rsidRPr="00C37358">
        <w:rPr>
          <w:sz w:val="28"/>
        </w:rPr>
        <w:t xml:space="preserve">gồm 03 điều </w:t>
      </w:r>
      <w:r w:rsidR="00F26F5E" w:rsidRPr="00C37358">
        <w:rPr>
          <w:i/>
          <w:sz w:val="28"/>
        </w:rPr>
        <w:t>(từ Điều 128 đến Điều 130)</w:t>
      </w:r>
      <w:r w:rsidR="00F26F5E" w:rsidRPr="00C37358">
        <w:rPr>
          <w:sz w:val="28"/>
        </w:rPr>
        <w:t>, quy định về: Nguyên tắc lập, chỉnh lý, cập nhật hồ sơ địa chính; Hồ sơ địa chính; Trách nhiệm lập, chỉnh lý, cập nhật, quản lý, khai thác hồ sơ địa chính.</w:t>
      </w:r>
    </w:p>
    <w:p w:rsidR="00534560" w:rsidRPr="00C37358" w:rsidRDefault="00C37358" w:rsidP="00723422">
      <w:pPr>
        <w:tabs>
          <w:tab w:val="left" w:pos="1482"/>
        </w:tabs>
        <w:spacing w:line="340" w:lineRule="exact"/>
        <w:ind w:right="-58" w:firstLine="567"/>
        <w:jc w:val="both"/>
        <w:rPr>
          <w:sz w:val="28"/>
        </w:rPr>
      </w:pPr>
      <w:r>
        <w:rPr>
          <w:i/>
          <w:sz w:val="28"/>
          <w:lang w:val="en-US"/>
        </w:rPr>
        <w:t xml:space="preserve">10.2. </w:t>
      </w:r>
      <w:r w:rsidR="00F26F5E" w:rsidRPr="00C37358">
        <w:rPr>
          <w:i/>
          <w:sz w:val="28"/>
        </w:rPr>
        <w:t xml:space="preserve">Mục 2. Đăng ký đất đai, tài sản gắn liền với đất, </w:t>
      </w:r>
      <w:r w:rsidR="00F26F5E" w:rsidRPr="00C37358">
        <w:rPr>
          <w:sz w:val="28"/>
        </w:rPr>
        <w:t xml:space="preserve">gồm 03 điều </w:t>
      </w:r>
      <w:r w:rsidR="00F26F5E" w:rsidRPr="00C37358">
        <w:rPr>
          <w:i/>
          <w:sz w:val="28"/>
        </w:rPr>
        <w:t>(từ Điều 131 đến Điều 133)</w:t>
      </w:r>
      <w:r w:rsidR="00F26F5E" w:rsidRPr="00C37358">
        <w:rPr>
          <w:sz w:val="28"/>
        </w:rPr>
        <w:t>, quy định về: Nguyên tắc đăng ký đất đai, tài sản gắn</w:t>
      </w:r>
      <w:r w:rsidR="00F26F5E" w:rsidRPr="00C37358">
        <w:rPr>
          <w:spacing w:val="80"/>
          <w:sz w:val="28"/>
        </w:rPr>
        <w:t xml:space="preserve"> </w:t>
      </w:r>
      <w:r w:rsidR="00F26F5E" w:rsidRPr="00C37358">
        <w:rPr>
          <w:sz w:val="28"/>
        </w:rPr>
        <w:t>liền với đất; Đăng ký lần đầu; Đăng ký biến động.</w:t>
      </w:r>
    </w:p>
    <w:p w:rsidR="00534560" w:rsidRPr="00C37358" w:rsidRDefault="00C37358" w:rsidP="00723422">
      <w:pPr>
        <w:tabs>
          <w:tab w:val="left" w:pos="1482"/>
        </w:tabs>
        <w:spacing w:line="340" w:lineRule="exact"/>
        <w:ind w:right="-58" w:firstLine="567"/>
        <w:jc w:val="both"/>
        <w:rPr>
          <w:sz w:val="28"/>
        </w:rPr>
      </w:pPr>
      <w:r>
        <w:rPr>
          <w:i/>
          <w:sz w:val="28"/>
          <w:lang w:val="en-US"/>
        </w:rPr>
        <w:t xml:space="preserve">10.3. </w:t>
      </w:r>
      <w:r w:rsidR="00F26F5E" w:rsidRPr="00C37358">
        <w:rPr>
          <w:i/>
          <w:sz w:val="28"/>
        </w:rPr>
        <w:t>Mục</w:t>
      </w:r>
      <w:r w:rsidR="00F26F5E" w:rsidRPr="00C37358">
        <w:rPr>
          <w:i/>
          <w:spacing w:val="-2"/>
          <w:sz w:val="28"/>
        </w:rPr>
        <w:t xml:space="preserve"> </w:t>
      </w:r>
      <w:r w:rsidR="00F26F5E" w:rsidRPr="00C37358">
        <w:rPr>
          <w:i/>
          <w:sz w:val="28"/>
        </w:rPr>
        <w:t>3.</w:t>
      </w:r>
      <w:r w:rsidR="00F26F5E" w:rsidRPr="00C37358">
        <w:rPr>
          <w:i/>
          <w:spacing w:val="-2"/>
          <w:sz w:val="28"/>
        </w:rPr>
        <w:t xml:space="preserve"> </w:t>
      </w:r>
      <w:r w:rsidR="00F26F5E" w:rsidRPr="00C37358">
        <w:rPr>
          <w:i/>
          <w:sz w:val="28"/>
        </w:rPr>
        <w:t>Cấp</w:t>
      </w:r>
      <w:r w:rsidR="00F26F5E" w:rsidRPr="00C37358">
        <w:rPr>
          <w:i/>
          <w:spacing w:val="-1"/>
          <w:sz w:val="28"/>
        </w:rPr>
        <w:t xml:space="preserve"> </w:t>
      </w:r>
      <w:r w:rsidR="00F26F5E" w:rsidRPr="00C37358">
        <w:rPr>
          <w:i/>
          <w:sz w:val="28"/>
        </w:rPr>
        <w:t>giấy</w:t>
      </w:r>
      <w:r w:rsidR="00F26F5E" w:rsidRPr="00C37358">
        <w:rPr>
          <w:i/>
          <w:spacing w:val="-2"/>
          <w:sz w:val="28"/>
        </w:rPr>
        <w:t xml:space="preserve"> </w:t>
      </w:r>
      <w:r w:rsidR="00F26F5E" w:rsidRPr="00C37358">
        <w:rPr>
          <w:i/>
          <w:sz w:val="28"/>
        </w:rPr>
        <w:t>chứng</w:t>
      </w:r>
      <w:r w:rsidR="00F26F5E" w:rsidRPr="00C37358">
        <w:rPr>
          <w:i/>
          <w:spacing w:val="-5"/>
          <w:sz w:val="28"/>
        </w:rPr>
        <w:t xml:space="preserve"> </w:t>
      </w:r>
      <w:r w:rsidR="00F26F5E" w:rsidRPr="00C37358">
        <w:rPr>
          <w:i/>
          <w:sz w:val="28"/>
        </w:rPr>
        <w:t>nhận</w:t>
      </w:r>
      <w:r w:rsidR="00F26F5E" w:rsidRPr="00C37358">
        <w:rPr>
          <w:i/>
          <w:spacing w:val="-1"/>
          <w:sz w:val="28"/>
        </w:rPr>
        <w:t xml:space="preserve"> </w:t>
      </w:r>
      <w:r w:rsidR="00F26F5E" w:rsidRPr="00C37358">
        <w:rPr>
          <w:i/>
          <w:sz w:val="28"/>
        </w:rPr>
        <w:t>quyền</w:t>
      </w:r>
      <w:r w:rsidR="00F26F5E" w:rsidRPr="00C37358">
        <w:rPr>
          <w:i/>
          <w:spacing w:val="-1"/>
          <w:sz w:val="28"/>
        </w:rPr>
        <w:t xml:space="preserve"> </w:t>
      </w:r>
      <w:r w:rsidR="00F26F5E" w:rsidRPr="00C37358">
        <w:rPr>
          <w:i/>
          <w:sz w:val="28"/>
        </w:rPr>
        <w:t>sử</w:t>
      </w:r>
      <w:r w:rsidR="00F26F5E" w:rsidRPr="00C37358">
        <w:rPr>
          <w:i/>
          <w:spacing w:val="-2"/>
          <w:sz w:val="28"/>
        </w:rPr>
        <w:t xml:space="preserve"> </w:t>
      </w:r>
      <w:r w:rsidR="00F26F5E" w:rsidRPr="00C37358">
        <w:rPr>
          <w:i/>
          <w:sz w:val="28"/>
        </w:rPr>
        <w:t>dụng</w:t>
      </w:r>
      <w:r w:rsidR="00F26F5E" w:rsidRPr="00C37358">
        <w:rPr>
          <w:i/>
          <w:spacing w:val="-1"/>
          <w:sz w:val="28"/>
        </w:rPr>
        <w:t xml:space="preserve"> </w:t>
      </w:r>
      <w:r w:rsidR="00F26F5E" w:rsidRPr="00C37358">
        <w:rPr>
          <w:i/>
          <w:sz w:val="28"/>
        </w:rPr>
        <w:t>đất,</w:t>
      </w:r>
      <w:r w:rsidR="00F26F5E" w:rsidRPr="00C37358">
        <w:rPr>
          <w:i/>
          <w:spacing w:val="-3"/>
          <w:sz w:val="28"/>
        </w:rPr>
        <w:t xml:space="preserve"> </w:t>
      </w:r>
      <w:r w:rsidR="00F26F5E" w:rsidRPr="00C37358">
        <w:rPr>
          <w:i/>
          <w:sz w:val="28"/>
        </w:rPr>
        <w:t>quyền</w:t>
      </w:r>
      <w:r w:rsidR="00F26F5E" w:rsidRPr="00C37358">
        <w:rPr>
          <w:i/>
          <w:spacing w:val="-1"/>
          <w:sz w:val="28"/>
        </w:rPr>
        <w:t xml:space="preserve"> </w:t>
      </w:r>
      <w:r w:rsidR="00F26F5E" w:rsidRPr="00C37358">
        <w:rPr>
          <w:i/>
          <w:sz w:val="28"/>
        </w:rPr>
        <w:t>sở</w:t>
      </w:r>
      <w:r w:rsidR="00F26F5E" w:rsidRPr="00C37358">
        <w:rPr>
          <w:i/>
          <w:spacing w:val="-4"/>
          <w:sz w:val="28"/>
        </w:rPr>
        <w:t xml:space="preserve"> </w:t>
      </w:r>
      <w:r w:rsidR="00F26F5E" w:rsidRPr="00C37358">
        <w:rPr>
          <w:i/>
          <w:sz w:val="28"/>
        </w:rPr>
        <w:t>hữu</w:t>
      </w:r>
      <w:r w:rsidR="00F26F5E" w:rsidRPr="00C37358">
        <w:rPr>
          <w:i/>
          <w:spacing w:val="-1"/>
          <w:sz w:val="28"/>
        </w:rPr>
        <w:t xml:space="preserve"> </w:t>
      </w:r>
      <w:r w:rsidR="00F26F5E" w:rsidRPr="00C37358">
        <w:rPr>
          <w:i/>
          <w:sz w:val="28"/>
        </w:rPr>
        <w:t>tài</w:t>
      </w:r>
      <w:r w:rsidR="00F26F5E" w:rsidRPr="00C37358">
        <w:rPr>
          <w:i/>
          <w:spacing w:val="-1"/>
          <w:sz w:val="28"/>
        </w:rPr>
        <w:t xml:space="preserve"> </w:t>
      </w:r>
      <w:r w:rsidR="00F26F5E" w:rsidRPr="00C37358">
        <w:rPr>
          <w:i/>
          <w:sz w:val="28"/>
        </w:rPr>
        <w:t xml:space="preserve">sản gắn liền với đất, </w:t>
      </w:r>
      <w:r w:rsidR="00F26F5E" w:rsidRPr="00C37358">
        <w:rPr>
          <w:sz w:val="28"/>
        </w:rPr>
        <w:t xml:space="preserve">gồm 19 điều </w:t>
      </w:r>
      <w:r w:rsidR="00F26F5E" w:rsidRPr="00C37358">
        <w:rPr>
          <w:i/>
          <w:sz w:val="28"/>
        </w:rPr>
        <w:t>(từ Điều 134 đến Điều 152)</w:t>
      </w:r>
      <w:r w:rsidR="00F26F5E" w:rsidRPr="00C37358">
        <w:rPr>
          <w:sz w:val="28"/>
        </w:rPr>
        <w:t>, quy định về: Giấy chứng nhận quyền sử dụng đất, quyền sở hữu tài sản gắn liền với đất; Nguyên tắc cấp Giấy chứng nhận quyền sử dụng đất, quyền sở hữu tài sản gắn liền với đất; Thẩm quyền cấp Giấy chứng nhận quyền sử dụng đất, quyền sở hữu tài sản gắn liền với đất; Cấp Giấy chứng nhận quyền sử dụng đất, quyền sở hữu tài sản gắn liền với đất đối với hộ gia đình, cá nhân, cộng đồng dân cư đang sử dụng đất có giấy tờ về quyền sử dụng đất;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w:t>
      </w:r>
      <w:r w:rsidR="00F26F5E" w:rsidRPr="00C37358">
        <w:rPr>
          <w:spacing w:val="40"/>
          <w:sz w:val="28"/>
        </w:rPr>
        <w:t xml:space="preserve"> </w:t>
      </w:r>
      <w:r w:rsidR="00F26F5E" w:rsidRPr="00C37358">
        <w:rPr>
          <w:sz w:val="28"/>
        </w:rPr>
        <w:t>đai, không thuộc trường hợp đất được giao không đúng thẩm quyền; Giải quyết đối với trường hợp hộ gia đình, cá nhân sử dụng đất có vi phạm pháp luật đất đai trước ngày 01/7/2014; Cấp Giấy chứng nhận quyền sử dụng đất, quyền sở hữu tài sản gắn liền với đất cho hộ gia đình, cá nhân đang sử dụng đất được giao không đúng thẩm</w:t>
      </w:r>
      <w:r w:rsidR="00F26F5E" w:rsidRPr="00C37358">
        <w:rPr>
          <w:spacing w:val="-2"/>
          <w:sz w:val="28"/>
        </w:rPr>
        <w:t xml:space="preserve"> </w:t>
      </w:r>
      <w:r w:rsidR="00F26F5E" w:rsidRPr="00C37358">
        <w:rPr>
          <w:sz w:val="28"/>
        </w:rPr>
        <w:t>quyền; Xác định diện tích đất ở khi công nhận quyền sử dụng đất; Cấp Giấy chứng nhận quyền sử dụng đất, quyền sở hữu tài sản gắn liền với đất cho tổ chức đang sử dụng đất; Cấp Giấy chứng nhận quyền sử dụng đất, quyền sở hữu</w:t>
      </w:r>
      <w:r w:rsidR="00F26F5E" w:rsidRPr="00C37358">
        <w:rPr>
          <w:spacing w:val="40"/>
          <w:sz w:val="28"/>
        </w:rPr>
        <w:t xml:space="preserve"> </w:t>
      </w:r>
      <w:r w:rsidR="00F26F5E" w:rsidRPr="00C37358">
        <w:rPr>
          <w:sz w:val="28"/>
        </w:rPr>
        <w:t>tài sản gắn liền với đất đối với đất xây dựng khu đô thị, khu dân cư nông thôn, dự án sản xuất, kinh doanh có nhiều mục đích sử dụng đất khác nhau; Cấp Giấy chứng nhận quyền sử dụng đất, quyền sở hữu tài sản gắn liền với đất đối với đất có di tích lịch sử - văn hóa, danh lam thắng cảnh; Cấp Giấy chứng nhận quyền sử dụng đất, quyền sở hữu tài sản gắn liền với đất cho tổ chức tôn giáo, tổ chức tôn giáo trực thuộc đang sử dụng đất; Cấp Giấy chứng nhận quyền sử dụng đất,</w:t>
      </w:r>
      <w:r w:rsidR="00F26F5E" w:rsidRPr="00C37358">
        <w:rPr>
          <w:spacing w:val="80"/>
          <w:sz w:val="28"/>
        </w:rPr>
        <w:t xml:space="preserve"> </w:t>
      </w:r>
      <w:r w:rsidR="00F26F5E" w:rsidRPr="00C37358">
        <w:rPr>
          <w:sz w:val="28"/>
        </w:rPr>
        <w:t>quyền sở hữu tài sản gắn liền với đất đối với trường hợp thửa đất có diện tích nhỏ hơn diện tích tối thiểu;</w:t>
      </w:r>
      <w:r w:rsidR="00F26F5E" w:rsidRPr="00C37358">
        <w:rPr>
          <w:spacing w:val="-1"/>
          <w:sz w:val="28"/>
        </w:rPr>
        <w:t xml:space="preserve"> </w:t>
      </w:r>
      <w:r w:rsidR="00F26F5E" w:rsidRPr="00C37358">
        <w:rPr>
          <w:sz w:val="28"/>
        </w:rPr>
        <w:t>Cấp</w:t>
      </w:r>
      <w:r w:rsidR="00F26F5E" w:rsidRPr="00C37358">
        <w:rPr>
          <w:spacing w:val="-1"/>
          <w:sz w:val="28"/>
        </w:rPr>
        <w:t xml:space="preserve"> </w:t>
      </w:r>
      <w:r w:rsidR="00F26F5E" w:rsidRPr="00C37358">
        <w:rPr>
          <w:sz w:val="28"/>
        </w:rPr>
        <w:t>Giấy</w:t>
      </w:r>
      <w:r w:rsidR="00F26F5E" w:rsidRPr="00C37358">
        <w:rPr>
          <w:spacing w:val="-4"/>
          <w:sz w:val="28"/>
        </w:rPr>
        <w:t xml:space="preserve"> </w:t>
      </w:r>
      <w:r w:rsidR="00F26F5E" w:rsidRPr="00C37358">
        <w:rPr>
          <w:sz w:val="28"/>
        </w:rPr>
        <w:t>chứng nhận quyền sử</w:t>
      </w:r>
      <w:r w:rsidR="00F26F5E" w:rsidRPr="00C37358">
        <w:rPr>
          <w:spacing w:val="-2"/>
          <w:sz w:val="28"/>
        </w:rPr>
        <w:t xml:space="preserve"> </w:t>
      </w:r>
      <w:r w:rsidR="00F26F5E" w:rsidRPr="00C37358">
        <w:rPr>
          <w:sz w:val="28"/>
        </w:rPr>
        <w:t>dụng đất, quyền sở</w:t>
      </w:r>
      <w:r w:rsidR="00F26F5E" w:rsidRPr="00C37358">
        <w:rPr>
          <w:spacing w:val="-2"/>
          <w:sz w:val="28"/>
        </w:rPr>
        <w:t xml:space="preserve"> </w:t>
      </w:r>
      <w:r w:rsidR="00F26F5E" w:rsidRPr="00C37358">
        <w:rPr>
          <w:sz w:val="28"/>
        </w:rPr>
        <w:t>hữu tài sản gắn liền với đất đối với trường hợp thửa đất thuộc phạm vi nhiều đơn vị hành chính cấp xã; Cấp Giấy chứng nhận quyền sử dụng đất, quyền sở hữu tài sản gắn liền với đất đối với tài sản là nhà ở; Cấp Giấy chứng nhận quyền sử dụng đất, quyền sở hữu tài sản gắn liền với đất đối với tài sản là công trình xây</w:t>
      </w:r>
      <w:r w:rsidR="00F26F5E" w:rsidRPr="00C37358">
        <w:rPr>
          <w:spacing w:val="-1"/>
          <w:sz w:val="28"/>
        </w:rPr>
        <w:t xml:space="preserve"> </w:t>
      </w:r>
      <w:r w:rsidR="00F26F5E" w:rsidRPr="00C37358">
        <w:rPr>
          <w:sz w:val="28"/>
        </w:rPr>
        <w:t>dựng không phải là nhà ở; Cấp Giấy chứng nhận quyền sử dụng đất, quyền sở hữu tài sản gắn liền với</w:t>
      </w:r>
      <w:r w:rsidR="00F26F5E" w:rsidRPr="00C37358">
        <w:rPr>
          <w:spacing w:val="-3"/>
          <w:sz w:val="28"/>
        </w:rPr>
        <w:t xml:space="preserve"> </w:t>
      </w:r>
      <w:r w:rsidR="00F26F5E" w:rsidRPr="00C37358">
        <w:rPr>
          <w:sz w:val="28"/>
        </w:rPr>
        <w:t>đất</w:t>
      </w:r>
      <w:r w:rsidR="00F26F5E" w:rsidRPr="00C37358">
        <w:rPr>
          <w:spacing w:val="-3"/>
          <w:sz w:val="28"/>
        </w:rPr>
        <w:t xml:space="preserve"> </w:t>
      </w:r>
      <w:r w:rsidR="00F26F5E" w:rsidRPr="00C37358">
        <w:rPr>
          <w:sz w:val="28"/>
        </w:rPr>
        <w:t>đối với</w:t>
      </w:r>
      <w:r w:rsidR="00F26F5E" w:rsidRPr="00C37358">
        <w:rPr>
          <w:spacing w:val="-3"/>
          <w:sz w:val="28"/>
        </w:rPr>
        <w:t xml:space="preserve"> </w:t>
      </w:r>
      <w:r w:rsidR="00F26F5E" w:rsidRPr="00C37358">
        <w:rPr>
          <w:sz w:val="28"/>
        </w:rPr>
        <w:t>trường</w:t>
      </w:r>
      <w:r w:rsidR="00F26F5E" w:rsidRPr="00C37358">
        <w:rPr>
          <w:spacing w:val="-4"/>
          <w:sz w:val="28"/>
        </w:rPr>
        <w:t xml:space="preserve"> </w:t>
      </w:r>
      <w:r w:rsidR="00F26F5E" w:rsidRPr="00C37358">
        <w:rPr>
          <w:sz w:val="28"/>
        </w:rPr>
        <w:t>hợp Nhà</w:t>
      </w:r>
      <w:r w:rsidR="00F26F5E" w:rsidRPr="00C37358">
        <w:rPr>
          <w:spacing w:val="-1"/>
          <w:sz w:val="28"/>
        </w:rPr>
        <w:t xml:space="preserve"> </w:t>
      </w:r>
      <w:r w:rsidR="00F26F5E" w:rsidRPr="00C37358">
        <w:rPr>
          <w:sz w:val="28"/>
        </w:rPr>
        <w:t>nước</w:t>
      </w:r>
      <w:r w:rsidR="00F26F5E" w:rsidRPr="00C37358">
        <w:rPr>
          <w:spacing w:val="-1"/>
          <w:sz w:val="28"/>
        </w:rPr>
        <w:t xml:space="preserve"> </w:t>
      </w:r>
      <w:r w:rsidR="00F26F5E" w:rsidRPr="00C37358">
        <w:rPr>
          <w:sz w:val="28"/>
        </w:rPr>
        <w:t>đã</w:t>
      </w:r>
      <w:r w:rsidR="00F26F5E" w:rsidRPr="00C37358">
        <w:rPr>
          <w:spacing w:val="-1"/>
          <w:sz w:val="28"/>
        </w:rPr>
        <w:t xml:space="preserve"> </w:t>
      </w:r>
      <w:r w:rsidR="00F26F5E" w:rsidRPr="00C37358">
        <w:rPr>
          <w:sz w:val="28"/>
        </w:rPr>
        <w:t>có</w:t>
      </w:r>
      <w:r w:rsidR="00F26F5E" w:rsidRPr="00C37358">
        <w:rPr>
          <w:spacing w:val="-4"/>
          <w:sz w:val="28"/>
        </w:rPr>
        <w:t xml:space="preserve"> </w:t>
      </w:r>
      <w:r w:rsidR="00F26F5E" w:rsidRPr="00C37358">
        <w:rPr>
          <w:sz w:val="28"/>
        </w:rPr>
        <w:t>quyết định</w:t>
      </w:r>
      <w:r w:rsidR="00F26F5E" w:rsidRPr="00C37358">
        <w:rPr>
          <w:spacing w:val="-4"/>
          <w:sz w:val="28"/>
        </w:rPr>
        <w:t xml:space="preserve"> </w:t>
      </w:r>
      <w:r w:rsidR="00F26F5E" w:rsidRPr="00C37358">
        <w:rPr>
          <w:sz w:val="28"/>
        </w:rPr>
        <w:t>quản lý đối</w:t>
      </w:r>
      <w:r w:rsidR="00F26F5E" w:rsidRPr="00C37358">
        <w:rPr>
          <w:spacing w:val="-4"/>
          <w:sz w:val="28"/>
        </w:rPr>
        <w:t xml:space="preserve"> </w:t>
      </w:r>
      <w:r w:rsidR="00F26F5E" w:rsidRPr="00C37358">
        <w:rPr>
          <w:sz w:val="28"/>
        </w:rPr>
        <w:t>với đất đai, tài sản gắn liền với đất nhưng chưa thực hiện; Các trường hợp không cấp Giấy chứng nhận quyền sử dụng đất, quyền sở hữu tài sản gắn liền với đất; Đính chính, thu hồi, hủy giấy chứng nhận đã cấp.</w:t>
      </w:r>
    </w:p>
    <w:p w:rsidR="00534560" w:rsidRDefault="00F26F5E" w:rsidP="00723422">
      <w:pPr>
        <w:pStyle w:val="BodyText"/>
        <w:spacing w:before="0" w:line="340" w:lineRule="exact"/>
        <w:ind w:left="0" w:right="-58" w:firstLine="567"/>
      </w:pPr>
      <w:r>
        <w:t>Tại Chương X của Luật Đất đai năm 2024 đã quy định chuẩn hóa Giấy chứng</w:t>
      </w:r>
      <w:r>
        <w:rPr>
          <w:spacing w:val="-1"/>
        </w:rPr>
        <w:t xml:space="preserve"> </w:t>
      </w:r>
      <w:r>
        <w:t>nhận</w:t>
      </w:r>
      <w:r>
        <w:rPr>
          <w:spacing w:val="-2"/>
        </w:rPr>
        <w:t xml:space="preserve"> </w:t>
      </w:r>
      <w:r>
        <w:t>quyền sử</w:t>
      </w:r>
      <w:r>
        <w:rPr>
          <w:spacing w:val="-4"/>
        </w:rPr>
        <w:t xml:space="preserve"> </w:t>
      </w:r>
      <w:r>
        <w:t>dụng</w:t>
      </w:r>
      <w:r>
        <w:rPr>
          <w:spacing w:val="-1"/>
        </w:rPr>
        <w:t xml:space="preserve"> </w:t>
      </w:r>
      <w:r>
        <w:t>đất,</w:t>
      </w:r>
      <w:r>
        <w:rPr>
          <w:spacing w:val="-1"/>
        </w:rPr>
        <w:t xml:space="preserve"> </w:t>
      </w:r>
      <w:r>
        <w:t>quyền sở hữu tài</w:t>
      </w:r>
      <w:r>
        <w:rPr>
          <w:spacing w:val="-1"/>
        </w:rPr>
        <w:t xml:space="preserve"> </w:t>
      </w:r>
      <w:r>
        <w:t>sản</w:t>
      </w:r>
      <w:r>
        <w:rPr>
          <w:spacing w:val="-1"/>
        </w:rPr>
        <w:t xml:space="preserve"> </w:t>
      </w:r>
      <w:r>
        <w:t>gắn</w:t>
      </w:r>
      <w:r>
        <w:rPr>
          <w:spacing w:val="-2"/>
        </w:rPr>
        <w:t xml:space="preserve"> </w:t>
      </w:r>
      <w:r>
        <w:t>liền</w:t>
      </w:r>
      <w:r>
        <w:rPr>
          <w:spacing w:val="-1"/>
        </w:rPr>
        <w:t xml:space="preserve"> </w:t>
      </w:r>
      <w:r>
        <w:t>với đất.</w:t>
      </w:r>
      <w:r>
        <w:rPr>
          <w:spacing w:val="-1"/>
        </w:rPr>
        <w:t xml:space="preserve"> </w:t>
      </w:r>
      <w:r>
        <w:t>Quy</w:t>
      </w:r>
      <w:r>
        <w:rPr>
          <w:spacing w:val="-5"/>
        </w:rPr>
        <w:t xml:space="preserve"> </w:t>
      </w:r>
      <w:r>
        <w:t>định</w:t>
      </w:r>
      <w:r>
        <w:rPr>
          <w:spacing w:val="-1"/>
        </w:rPr>
        <w:t xml:space="preserve"> </w:t>
      </w:r>
      <w:r>
        <w:t>rõ thẩm</w:t>
      </w:r>
      <w:r>
        <w:rPr>
          <w:spacing w:val="9"/>
        </w:rPr>
        <w:t xml:space="preserve"> </w:t>
      </w:r>
      <w:r>
        <w:t>quyền</w:t>
      </w:r>
      <w:r>
        <w:rPr>
          <w:spacing w:val="16"/>
        </w:rPr>
        <w:t xml:space="preserve"> </w:t>
      </w:r>
      <w:r>
        <w:t>cấp</w:t>
      </w:r>
      <w:r>
        <w:rPr>
          <w:spacing w:val="15"/>
        </w:rPr>
        <w:t xml:space="preserve"> </w:t>
      </w:r>
      <w:r>
        <w:t>Giấy</w:t>
      </w:r>
      <w:r>
        <w:rPr>
          <w:spacing w:val="11"/>
        </w:rPr>
        <w:t xml:space="preserve"> </w:t>
      </w:r>
      <w:r>
        <w:t>chứng</w:t>
      </w:r>
      <w:r>
        <w:rPr>
          <w:spacing w:val="13"/>
        </w:rPr>
        <w:t xml:space="preserve"> </w:t>
      </w:r>
      <w:r>
        <w:t>nhận</w:t>
      </w:r>
      <w:r>
        <w:rPr>
          <w:spacing w:val="12"/>
        </w:rPr>
        <w:t xml:space="preserve"> </w:t>
      </w:r>
      <w:r>
        <w:t>nhằm</w:t>
      </w:r>
      <w:r>
        <w:rPr>
          <w:spacing w:val="10"/>
        </w:rPr>
        <w:t xml:space="preserve"> </w:t>
      </w:r>
      <w:r>
        <w:t>phân</w:t>
      </w:r>
      <w:r>
        <w:rPr>
          <w:spacing w:val="15"/>
        </w:rPr>
        <w:t xml:space="preserve"> </w:t>
      </w:r>
      <w:r>
        <w:t>định</w:t>
      </w:r>
      <w:r>
        <w:rPr>
          <w:spacing w:val="16"/>
        </w:rPr>
        <w:t xml:space="preserve"> </w:t>
      </w:r>
      <w:r>
        <w:t>rõ</w:t>
      </w:r>
      <w:r>
        <w:rPr>
          <w:spacing w:val="16"/>
        </w:rPr>
        <w:t xml:space="preserve"> </w:t>
      </w:r>
      <w:r>
        <w:t>quyền</w:t>
      </w:r>
      <w:r>
        <w:rPr>
          <w:spacing w:val="15"/>
        </w:rPr>
        <w:t xml:space="preserve"> </w:t>
      </w:r>
      <w:r>
        <w:t>đại</w:t>
      </w:r>
      <w:r>
        <w:rPr>
          <w:spacing w:val="16"/>
        </w:rPr>
        <w:t xml:space="preserve"> </w:t>
      </w:r>
      <w:r>
        <w:t>diện</w:t>
      </w:r>
      <w:r>
        <w:rPr>
          <w:spacing w:val="15"/>
        </w:rPr>
        <w:t xml:space="preserve"> </w:t>
      </w:r>
      <w:r>
        <w:t>chủ</w:t>
      </w:r>
      <w:r>
        <w:rPr>
          <w:spacing w:val="14"/>
        </w:rPr>
        <w:t xml:space="preserve"> </w:t>
      </w:r>
      <w:r>
        <w:t>sở</w:t>
      </w:r>
      <w:r>
        <w:rPr>
          <w:spacing w:val="13"/>
        </w:rPr>
        <w:t xml:space="preserve"> </w:t>
      </w:r>
      <w:r>
        <w:rPr>
          <w:spacing w:val="-5"/>
        </w:rPr>
        <w:t>hữu</w:t>
      </w:r>
      <w:r w:rsidR="00DA00F8" w:rsidRPr="00DA00F8">
        <w:rPr>
          <w:spacing w:val="-5"/>
        </w:rPr>
        <w:t xml:space="preserve"> </w:t>
      </w:r>
      <w:r>
        <w:t>toàn dân về đất đai của cơ quan nhà nước thông qua việc cấp Giấy chứng nhận</w:t>
      </w:r>
      <w:r>
        <w:rPr>
          <w:spacing w:val="40"/>
        </w:rPr>
        <w:t xml:space="preserve"> </w:t>
      </w:r>
      <w:r>
        <w:t>lần đầu, tách riêng giữa vai trò quản lý nhà nước (việc công nhận quyền sử dụng đất) với việc cung cấp dịch vụ công của cơ quan đăng ký (việc cấp Giấy chứng nhận),</w:t>
      </w:r>
      <w:r>
        <w:rPr>
          <w:spacing w:val="-2"/>
        </w:rPr>
        <w:t xml:space="preserve"> </w:t>
      </w:r>
      <w:r>
        <w:t xml:space="preserve">đưa </w:t>
      </w:r>
      <w:r>
        <w:lastRenderedPageBreak/>
        <w:t>công tác cấp Giấy</w:t>
      </w:r>
      <w:r>
        <w:rPr>
          <w:spacing w:val="-4"/>
        </w:rPr>
        <w:t xml:space="preserve"> </w:t>
      </w:r>
      <w:r>
        <w:t>chứng nhận được chuyên nghiệp hóa,</w:t>
      </w:r>
      <w:r>
        <w:rPr>
          <w:spacing w:val="-1"/>
        </w:rPr>
        <w:t xml:space="preserve"> </w:t>
      </w:r>
      <w:r>
        <w:t>làm</w:t>
      </w:r>
      <w:r>
        <w:rPr>
          <w:spacing w:val="-5"/>
        </w:rPr>
        <w:t xml:space="preserve"> </w:t>
      </w:r>
      <w:r>
        <w:t>cơ sở cho việc thống nhất công tác đăng ký đất đai, quản lý hồ sơ địa chính từ trung ương tới địa phương.</w:t>
      </w:r>
    </w:p>
    <w:p w:rsidR="00534560" w:rsidRDefault="00F26F5E" w:rsidP="00723422">
      <w:pPr>
        <w:pStyle w:val="BodyText"/>
        <w:spacing w:before="0" w:line="340" w:lineRule="exact"/>
        <w:ind w:left="0" w:right="-58" w:firstLine="567"/>
      </w:pPr>
      <w:r>
        <w:t>Bổ sung quy định giao cho UBND cấp tỉnh quy định các loại giấy tờ khác về quyền sử dụng đất</w:t>
      </w:r>
      <w:r>
        <w:rPr>
          <w:spacing w:val="-1"/>
        </w:rPr>
        <w:t xml:space="preserve"> </w:t>
      </w:r>
      <w:r>
        <w:t>có trước</w:t>
      </w:r>
      <w:r>
        <w:rPr>
          <w:spacing w:val="-1"/>
        </w:rPr>
        <w:t xml:space="preserve"> </w:t>
      </w:r>
      <w:r>
        <w:t>ngày</w:t>
      </w:r>
      <w:r>
        <w:rPr>
          <w:spacing w:val="-3"/>
        </w:rPr>
        <w:t xml:space="preserve"> </w:t>
      </w:r>
      <w:r>
        <w:t>15/10/1993 cho phù hợp với thực tiễn của</w:t>
      </w:r>
      <w:r>
        <w:rPr>
          <w:spacing w:val="-1"/>
        </w:rPr>
        <w:t xml:space="preserve"> </w:t>
      </w:r>
      <w:r>
        <w:t>địa phương. Bổ sung thời điểm áp dụng quy định về hạn mức đất ở của địa phương (được thực hiện theo quy định tại thời điểm người sử dụng đất nộp hồ sơ để cấp Giấy chứng nhận), trách nhiệm của Nhà nước trong việc cấp Giấy chứng nhận</w:t>
      </w:r>
      <w:r>
        <w:rPr>
          <w:spacing w:val="40"/>
        </w:rPr>
        <w:t xml:space="preserve"> </w:t>
      </w:r>
      <w:r>
        <w:t>cho các trường hợp đã đăng ký và đủ điều kiện.</w:t>
      </w:r>
    </w:p>
    <w:p w:rsidR="00534560" w:rsidRDefault="00F26F5E" w:rsidP="00723422">
      <w:pPr>
        <w:pStyle w:val="BodyText"/>
        <w:spacing w:before="0" w:line="340" w:lineRule="exact"/>
        <w:ind w:left="0" w:right="-58" w:firstLine="567"/>
      </w:pPr>
      <w:r>
        <w:t>Thực</w:t>
      </w:r>
      <w:r>
        <w:rPr>
          <w:spacing w:val="-2"/>
        </w:rPr>
        <w:t xml:space="preserve"> </w:t>
      </w:r>
      <w:r>
        <w:t>hiện</w:t>
      </w:r>
      <w:r>
        <w:rPr>
          <w:spacing w:val="-1"/>
        </w:rPr>
        <w:t xml:space="preserve"> </w:t>
      </w:r>
      <w:r>
        <w:t>đăng</w:t>
      </w:r>
      <w:r>
        <w:rPr>
          <w:spacing w:val="-1"/>
        </w:rPr>
        <w:t xml:space="preserve"> </w:t>
      </w:r>
      <w:r>
        <w:t>ký</w:t>
      </w:r>
      <w:r>
        <w:rPr>
          <w:spacing w:val="-1"/>
        </w:rPr>
        <w:t xml:space="preserve"> </w:t>
      </w:r>
      <w:r>
        <w:t>bắt</w:t>
      </w:r>
      <w:r>
        <w:rPr>
          <w:spacing w:val="-1"/>
        </w:rPr>
        <w:t xml:space="preserve"> </w:t>
      </w:r>
      <w:r>
        <w:t>buộc</w:t>
      </w:r>
      <w:r>
        <w:rPr>
          <w:spacing w:val="-5"/>
        </w:rPr>
        <w:t xml:space="preserve"> </w:t>
      </w:r>
      <w:r>
        <w:t>về</w:t>
      </w:r>
      <w:r>
        <w:rPr>
          <w:spacing w:val="-3"/>
        </w:rPr>
        <w:t xml:space="preserve"> </w:t>
      </w:r>
      <w:r>
        <w:t>quyền</w:t>
      </w:r>
      <w:r>
        <w:rPr>
          <w:spacing w:val="-1"/>
        </w:rPr>
        <w:t xml:space="preserve"> </w:t>
      </w:r>
      <w:r>
        <w:t>sử</w:t>
      </w:r>
      <w:r>
        <w:rPr>
          <w:spacing w:val="-4"/>
        </w:rPr>
        <w:t xml:space="preserve"> </w:t>
      </w:r>
      <w:r>
        <w:t>dụng</w:t>
      </w:r>
      <w:r>
        <w:rPr>
          <w:spacing w:val="-1"/>
        </w:rPr>
        <w:t xml:space="preserve"> </w:t>
      </w:r>
      <w:r>
        <w:t>đất</w:t>
      </w:r>
      <w:r>
        <w:rPr>
          <w:spacing w:val="-1"/>
        </w:rPr>
        <w:t xml:space="preserve"> </w:t>
      </w:r>
      <w:r>
        <w:t>và</w:t>
      </w:r>
      <w:r>
        <w:rPr>
          <w:spacing w:val="-4"/>
        </w:rPr>
        <w:t xml:space="preserve"> </w:t>
      </w:r>
      <w:r>
        <w:t>đăng</w:t>
      </w:r>
      <w:r>
        <w:rPr>
          <w:spacing w:val="-1"/>
        </w:rPr>
        <w:t xml:space="preserve"> </w:t>
      </w:r>
      <w:r>
        <w:t>ký</w:t>
      </w:r>
      <w:r>
        <w:rPr>
          <w:spacing w:val="-1"/>
        </w:rPr>
        <w:t xml:space="preserve"> </w:t>
      </w:r>
      <w:r>
        <w:t>biến</w:t>
      </w:r>
      <w:r>
        <w:rPr>
          <w:spacing w:val="-1"/>
        </w:rPr>
        <w:t xml:space="preserve"> </w:t>
      </w:r>
      <w:r>
        <w:t>động</w:t>
      </w:r>
      <w:r>
        <w:rPr>
          <w:spacing w:val="-1"/>
        </w:rPr>
        <w:t xml:space="preserve"> </w:t>
      </w:r>
      <w:r>
        <w:t>đất đai, đồng thời có chế tài cụ thể, đồng bộ ngăn chặn các trường hợp giao dịch không đăng ký tại cơ quan nhà nước. Quy định hình thức đăng ký đất đai, đăng</w:t>
      </w:r>
      <w:r>
        <w:rPr>
          <w:spacing w:val="40"/>
        </w:rPr>
        <w:t xml:space="preserve"> </w:t>
      </w:r>
      <w:r>
        <w:t>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w:t>
      </w:r>
    </w:p>
    <w:p w:rsidR="00534560" w:rsidRPr="00C37358" w:rsidRDefault="00C37358" w:rsidP="00723422">
      <w:pPr>
        <w:tabs>
          <w:tab w:val="left" w:pos="1257"/>
        </w:tabs>
        <w:spacing w:line="340" w:lineRule="exact"/>
        <w:ind w:firstLine="567"/>
        <w:jc w:val="both"/>
        <w:rPr>
          <w:sz w:val="28"/>
        </w:rPr>
      </w:pPr>
      <w:r>
        <w:rPr>
          <w:b/>
          <w:sz w:val="28"/>
          <w:lang w:val="en-US"/>
        </w:rPr>
        <w:t xml:space="preserve">11. </w:t>
      </w:r>
      <w:r w:rsidR="00F26F5E" w:rsidRPr="00C37358">
        <w:rPr>
          <w:b/>
          <w:sz w:val="28"/>
        </w:rPr>
        <w:t>Ch</w:t>
      </w:r>
      <w:r w:rsidR="00615520" w:rsidRPr="00C37358">
        <w:rPr>
          <w:b/>
          <w:sz w:val="28"/>
        </w:rPr>
        <w:t>ư</w:t>
      </w:r>
      <w:r w:rsidR="00F26F5E" w:rsidRPr="00C37358">
        <w:rPr>
          <w:b/>
          <w:sz w:val="28"/>
        </w:rPr>
        <w:t>ơng</w:t>
      </w:r>
      <w:r w:rsidR="00F26F5E" w:rsidRPr="00C37358">
        <w:rPr>
          <w:b/>
          <w:spacing w:val="4"/>
          <w:sz w:val="28"/>
        </w:rPr>
        <w:t xml:space="preserve"> </w:t>
      </w:r>
      <w:r w:rsidR="00F26F5E" w:rsidRPr="00C37358">
        <w:rPr>
          <w:b/>
          <w:sz w:val="28"/>
        </w:rPr>
        <w:t>XI.</w:t>
      </w:r>
      <w:r w:rsidR="00F26F5E" w:rsidRPr="00C37358">
        <w:rPr>
          <w:b/>
          <w:spacing w:val="8"/>
          <w:sz w:val="28"/>
        </w:rPr>
        <w:t xml:space="preserve"> </w:t>
      </w:r>
      <w:r w:rsidR="00F26F5E" w:rsidRPr="00C37358">
        <w:rPr>
          <w:b/>
          <w:sz w:val="28"/>
        </w:rPr>
        <w:t>Tài</w:t>
      </w:r>
      <w:r w:rsidR="00F26F5E" w:rsidRPr="00C37358">
        <w:rPr>
          <w:b/>
          <w:spacing w:val="4"/>
          <w:sz w:val="28"/>
        </w:rPr>
        <w:t xml:space="preserve"> </w:t>
      </w:r>
      <w:r w:rsidR="00F26F5E" w:rsidRPr="00C37358">
        <w:rPr>
          <w:b/>
          <w:sz w:val="28"/>
        </w:rPr>
        <w:t>chính</w:t>
      </w:r>
      <w:r w:rsidR="00F26F5E" w:rsidRPr="00C37358">
        <w:rPr>
          <w:b/>
          <w:spacing w:val="6"/>
          <w:sz w:val="28"/>
        </w:rPr>
        <w:t xml:space="preserve"> </w:t>
      </w:r>
      <w:r w:rsidR="00F26F5E" w:rsidRPr="00C37358">
        <w:rPr>
          <w:b/>
          <w:sz w:val="28"/>
        </w:rPr>
        <w:t>về</w:t>
      </w:r>
      <w:r w:rsidR="00F26F5E" w:rsidRPr="00C37358">
        <w:rPr>
          <w:b/>
          <w:spacing w:val="5"/>
          <w:sz w:val="28"/>
        </w:rPr>
        <w:t xml:space="preserve"> </w:t>
      </w:r>
      <w:r w:rsidR="00F26F5E" w:rsidRPr="00C37358">
        <w:rPr>
          <w:b/>
          <w:sz w:val="28"/>
        </w:rPr>
        <w:t>đất</w:t>
      </w:r>
      <w:r w:rsidR="00F26F5E" w:rsidRPr="00C37358">
        <w:rPr>
          <w:b/>
          <w:spacing w:val="6"/>
          <w:sz w:val="28"/>
        </w:rPr>
        <w:t xml:space="preserve"> </w:t>
      </w:r>
      <w:r w:rsidR="00F26F5E" w:rsidRPr="00C37358">
        <w:rPr>
          <w:b/>
          <w:sz w:val="28"/>
        </w:rPr>
        <w:t>đai,</w:t>
      </w:r>
      <w:r w:rsidR="00F26F5E" w:rsidRPr="00C37358">
        <w:rPr>
          <w:b/>
          <w:spacing w:val="4"/>
          <w:sz w:val="28"/>
        </w:rPr>
        <w:t xml:space="preserve"> </w:t>
      </w:r>
      <w:r w:rsidR="00F26F5E" w:rsidRPr="00C37358">
        <w:rPr>
          <w:b/>
          <w:sz w:val="28"/>
        </w:rPr>
        <w:t>giá</w:t>
      </w:r>
      <w:r w:rsidR="00F26F5E" w:rsidRPr="00C37358">
        <w:rPr>
          <w:b/>
          <w:spacing w:val="8"/>
          <w:sz w:val="28"/>
        </w:rPr>
        <w:t xml:space="preserve"> </w:t>
      </w:r>
      <w:r w:rsidR="00F26F5E" w:rsidRPr="00C37358">
        <w:rPr>
          <w:b/>
          <w:sz w:val="28"/>
        </w:rPr>
        <w:t>đất,</w:t>
      </w:r>
      <w:r w:rsidR="00F26F5E" w:rsidRPr="00C37358">
        <w:rPr>
          <w:b/>
          <w:spacing w:val="6"/>
          <w:sz w:val="28"/>
        </w:rPr>
        <w:t xml:space="preserve"> </w:t>
      </w:r>
      <w:r w:rsidR="00F26F5E" w:rsidRPr="00C37358">
        <w:rPr>
          <w:sz w:val="28"/>
        </w:rPr>
        <w:t>gồm</w:t>
      </w:r>
      <w:r w:rsidR="00F26F5E" w:rsidRPr="00C37358">
        <w:rPr>
          <w:spacing w:val="2"/>
          <w:sz w:val="28"/>
        </w:rPr>
        <w:t xml:space="preserve"> </w:t>
      </w:r>
      <w:r w:rsidR="00F26F5E" w:rsidRPr="00C37358">
        <w:rPr>
          <w:sz w:val="28"/>
        </w:rPr>
        <w:t>10</w:t>
      </w:r>
      <w:r w:rsidR="00F26F5E" w:rsidRPr="00C37358">
        <w:rPr>
          <w:spacing w:val="7"/>
          <w:sz w:val="28"/>
        </w:rPr>
        <w:t xml:space="preserve"> </w:t>
      </w:r>
      <w:r w:rsidR="00F26F5E" w:rsidRPr="00C37358">
        <w:rPr>
          <w:sz w:val="28"/>
        </w:rPr>
        <w:t>điều</w:t>
      </w:r>
      <w:r w:rsidR="00F26F5E" w:rsidRPr="00C37358">
        <w:rPr>
          <w:spacing w:val="6"/>
          <w:sz w:val="28"/>
        </w:rPr>
        <w:t xml:space="preserve"> </w:t>
      </w:r>
      <w:r w:rsidR="00F26F5E" w:rsidRPr="00C37358">
        <w:rPr>
          <w:i/>
          <w:sz w:val="28"/>
        </w:rPr>
        <w:t>(từ</w:t>
      </w:r>
      <w:r w:rsidR="00F26F5E" w:rsidRPr="00C37358">
        <w:rPr>
          <w:i/>
          <w:spacing w:val="8"/>
          <w:sz w:val="28"/>
        </w:rPr>
        <w:t xml:space="preserve"> </w:t>
      </w:r>
      <w:r w:rsidR="00F26F5E" w:rsidRPr="00C37358">
        <w:rPr>
          <w:i/>
          <w:sz w:val="28"/>
        </w:rPr>
        <w:t>Điều</w:t>
      </w:r>
      <w:r w:rsidR="00F26F5E" w:rsidRPr="00C37358">
        <w:rPr>
          <w:i/>
          <w:spacing w:val="7"/>
          <w:sz w:val="28"/>
        </w:rPr>
        <w:t xml:space="preserve"> </w:t>
      </w:r>
      <w:r w:rsidR="00F26F5E" w:rsidRPr="00C37358">
        <w:rPr>
          <w:i/>
          <w:spacing w:val="-5"/>
          <w:sz w:val="28"/>
        </w:rPr>
        <w:t>153</w:t>
      </w:r>
      <w:r w:rsidR="00F26F5E" w:rsidRPr="00C37358">
        <w:rPr>
          <w:i/>
          <w:sz w:val="28"/>
        </w:rPr>
        <w:t>đến</w:t>
      </w:r>
      <w:r w:rsidR="00F26F5E" w:rsidRPr="00C37358">
        <w:rPr>
          <w:i/>
          <w:spacing w:val="-2"/>
          <w:sz w:val="28"/>
        </w:rPr>
        <w:t xml:space="preserve"> </w:t>
      </w:r>
      <w:r w:rsidR="00F26F5E" w:rsidRPr="00C37358">
        <w:rPr>
          <w:i/>
          <w:sz w:val="28"/>
        </w:rPr>
        <w:t>Điều</w:t>
      </w:r>
      <w:r w:rsidR="00F26F5E" w:rsidRPr="00C37358">
        <w:rPr>
          <w:i/>
          <w:spacing w:val="-2"/>
          <w:sz w:val="28"/>
        </w:rPr>
        <w:t xml:space="preserve"> </w:t>
      </w:r>
      <w:r w:rsidR="00F26F5E" w:rsidRPr="00C37358">
        <w:rPr>
          <w:i/>
          <w:sz w:val="28"/>
        </w:rPr>
        <w:t>162)</w:t>
      </w:r>
      <w:r w:rsidR="00F26F5E" w:rsidRPr="00C37358">
        <w:rPr>
          <w:i/>
          <w:spacing w:val="-3"/>
          <w:sz w:val="28"/>
        </w:rPr>
        <w:t xml:space="preserve"> </w:t>
      </w:r>
      <w:r w:rsidR="00F26F5E" w:rsidRPr="00C37358">
        <w:rPr>
          <w:sz w:val="28"/>
        </w:rPr>
        <w:t>chia</w:t>
      </w:r>
      <w:r w:rsidR="00F26F5E" w:rsidRPr="00C37358">
        <w:rPr>
          <w:spacing w:val="-3"/>
          <w:sz w:val="28"/>
        </w:rPr>
        <w:t xml:space="preserve"> </w:t>
      </w:r>
      <w:r w:rsidR="00F26F5E" w:rsidRPr="00C37358">
        <w:rPr>
          <w:sz w:val="28"/>
        </w:rPr>
        <w:t>làm</w:t>
      </w:r>
      <w:r w:rsidR="00F26F5E" w:rsidRPr="00C37358">
        <w:rPr>
          <w:spacing w:val="-6"/>
          <w:sz w:val="28"/>
        </w:rPr>
        <w:t xml:space="preserve"> </w:t>
      </w:r>
      <w:r w:rsidR="00F26F5E" w:rsidRPr="00C37358">
        <w:rPr>
          <w:sz w:val="28"/>
        </w:rPr>
        <w:t>02</w:t>
      </w:r>
      <w:r w:rsidR="00F26F5E" w:rsidRPr="00C37358">
        <w:rPr>
          <w:spacing w:val="1"/>
          <w:sz w:val="28"/>
        </w:rPr>
        <w:t xml:space="preserve"> </w:t>
      </w:r>
      <w:r w:rsidR="00F26F5E" w:rsidRPr="00C37358">
        <w:rPr>
          <w:spacing w:val="-4"/>
          <w:sz w:val="28"/>
        </w:rPr>
        <w:t>mục:</w:t>
      </w:r>
    </w:p>
    <w:p w:rsidR="00534560" w:rsidRPr="00C37358" w:rsidRDefault="00C37358" w:rsidP="00723422">
      <w:pPr>
        <w:tabs>
          <w:tab w:val="left" w:pos="1490"/>
        </w:tabs>
        <w:spacing w:line="340" w:lineRule="exact"/>
        <w:ind w:right="-58" w:firstLine="567"/>
        <w:jc w:val="both"/>
        <w:rPr>
          <w:sz w:val="28"/>
        </w:rPr>
      </w:pPr>
      <w:r>
        <w:rPr>
          <w:i/>
          <w:sz w:val="28"/>
          <w:lang w:val="en-US"/>
        </w:rPr>
        <w:t xml:space="preserve">11.1. </w:t>
      </w:r>
      <w:r w:rsidR="00F26F5E" w:rsidRPr="00C37358">
        <w:rPr>
          <w:i/>
          <w:sz w:val="28"/>
        </w:rPr>
        <w:t xml:space="preserve">Mục 1. Tài chính về đất đai, </w:t>
      </w:r>
      <w:r w:rsidR="00F26F5E" w:rsidRPr="00C37358">
        <w:rPr>
          <w:sz w:val="28"/>
        </w:rPr>
        <w:t xml:space="preserve">gồm 05 điều </w:t>
      </w:r>
      <w:r w:rsidR="00F26F5E" w:rsidRPr="00C37358">
        <w:rPr>
          <w:i/>
          <w:sz w:val="28"/>
        </w:rPr>
        <w:t>(từ Điều 153 đến Điều</w:t>
      </w:r>
      <w:r w:rsidR="00F26F5E" w:rsidRPr="00C37358">
        <w:rPr>
          <w:i/>
          <w:spacing w:val="40"/>
          <w:sz w:val="28"/>
        </w:rPr>
        <w:t xml:space="preserve"> </w:t>
      </w:r>
      <w:r w:rsidR="00F26F5E" w:rsidRPr="00C37358">
        <w:rPr>
          <w:i/>
          <w:sz w:val="28"/>
        </w:rPr>
        <w:t xml:space="preserve">157), </w:t>
      </w:r>
      <w:r w:rsidR="00F26F5E" w:rsidRPr="00C37358">
        <w:rPr>
          <w:sz w:val="28"/>
        </w:rPr>
        <w:t>quy định về: Các khoản thu ngân sách từ đất đai; Các khoản thu từ dịch vụ công về đất đai; Căn cứ tính tiền sử dụng đất, tiền thuê đất; thời điểm định giá</w:t>
      </w:r>
      <w:r w:rsidR="00F26F5E" w:rsidRPr="00C37358">
        <w:rPr>
          <w:spacing w:val="40"/>
          <w:sz w:val="28"/>
        </w:rPr>
        <w:t xml:space="preserve"> </w:t>
      </w:r>
      <w:r w:rsidR="00F26F5E" w:rsidRPr="00C37358">
        <w:rPr>
          <w:sz w:val="28"/>
        </w:rPr>
        <w:t>đất, thời điểm tính tiền sử dụng đất, tiền thuê đất; Nộp tiền sử dụng đất, tiền thuê đất khi chuyển mục đích sử dụng đất, gia hạn sử dụng đất, điều chỉnh thời hạn sử dụng đất; Miễn, giảm tiền sử dụng đất, tiền thuê đất.</w:t>
      </w:r>
    </w:p>
    <w:p w:rsidR="00534560" w:rsidRPr="00C37358" w:rsidRDefault="00C37358" w:rsidP="00723422">
      <w:pPr>
        <w:tabs>
          <w:tab w:val="left" w:pos="1468"/>
        </w:tabs>
        <w:spacing w:line="340" w:lineRule="exact"/>
        <w:ind w:right="-58" w:firstLine="567"/>
        <w:jc w:val="both"/>
        <w:rPr>
          <w:sz w:val="28"/>
        </w:rPr>
      </w:pPr>
      <w:r>
        <w:rPr>
          <w:i/>
          <w:sz w:val="28"/>
          <w:lang w:val="en-US"/>
        </w:rPr>
        <w:t xml:space="preserve">11.2. </w:t>
      </w:r>
      <w:r w:rsidR="00F26F5E" w:rsidRPr="00C37358">
        <w:rPr>
          <w:i/>
          <w:sz w:val="28"/>
        </w:rPr>
        <w:t xml:space="preserve">Mục 2. Giá đất, </w:t>
      </w:r>
      <w:r w:rsidR="00F26F5E" w:rsidRPr="00C37358">
        <w:rPr>
          <w:sz w:val="28"/>
        </w:rPr>
        <w:t xml:space="preserve">gồm 05 điều </w:t>
      </w:r>
      <w:r w:rsidR="00F26F5E" w:rsidRPr="00C37358">
        <w:rPr>
          <w:i/>
          <w:sz w:val="28"/>
        </w:rPr>
        <w:t xml:space="preserve">(từ Điều 158 đến Điều 162), </w:t>
      </w:r>
      <w:r w:rsidR="00F26F5E" w:rsidRPr="00C37358">
        <w:rPr>
          <w:sz w:val="28"/>
        </w:rPr>
        <w:t>quy định về: Nguyên tắc, căn cứ, phương pháp định giá đất; Bảng giá đất; Giá đất cụ thể; Hội đồng thẩm định bảng giá đất, Hội đồng thẩm định giá đất cụ thể; Quyền và nghĩa vụ của tổ chức tư vấn xác định giá đất.</w:t>
      </w:r>
    </w:p>
    <w:p w:rsidR="00534560" w:rsidRDefault="00F26F5E" w:rsidP="00723422">
      <w:pPr>
        <w:pStyle w:val="BodyText"/>
        <w:spacing w:before="0" w:line="340" w:lineRule="exact"/>
        <w:ind w:left="0" w:right="-58" w:firstLine="567"/>
      </w:pPr>
      <w:r>
        <w:t>Để hoàn thiện chính sách tài chính về đất đai, cơ chế xác định giá đất theo nguyên tắc thị trường, các cơ chế kiểm tra, giám sát của Trung ương và Hội đồng nhân dân trong việc xây dựng bảng giá đất, Luật Đất đai năm 2024 đã bãi bỏ quy định về</w:t>
      </w:r>
      <w:r>
        <w:rPr>
          <w:spacing w:val="-2"/>
        </w:rPr>
        <w:t xml:space="preserve"> </w:t>
      </w:r>
      <w:r>
        <w:t>khung giá đất</w:t>
      </w:r>
      <w:r>
        <w:rPr>
          <w:spacing w:val="-1"/>
        </w:rPr>
        <w:t xml:space="preserve"> </w:t>
      </w:r>
      <w:r>
        <w:t>của Chính phủ; quy</w:t>
      </w:r>
      <w:r>
        <w:rPr>
          <w:spacing w:val="-4"/>
        </w:rPr>
        <w:t xml:space="preserve"> </w:t>
      </w:r>
      <w:r>
        <w:t>định cụ</w:t>
      </w:r>
      <w:r>
        <w:rPr>
          <w:spacing w:val="-1"/>
        </w:rPr>
        <w:t xml:space="preserve"> </w:t>
      </w:r>
      <w:r>
        <w:t>thể nguyên tắc, căn cứ, phương pháp</w:t>
      </w:r>
      <w:r>
        <w:rPr>
          <w:spacing w:val="-1"/>
        </w:rPr>
        <w:t xml:space="preserve"> </w:t>
      </w:r>
      <w:r>
        <w:t>định</w:t>
      </w:r>
      <w:r>
        <w:rPr>
          <w:spacing w:val="-1"/>
        </w:rPr>
        <w:t xml:space="preserve"> </w:t>
      </w:r>
      <w:r>
        <w:t>giá</w:t>
      </w:r>
      <w:r>
        <w:rPr>
          <w:spacing w:val="-2"/>
        </w:rPr>
        <w:t xml:space="preserve"> </w:t>
      </w:r>
      <w:r>
        <w:t>đất; quy</w:t>
      </w:r>
      <w:r>
        <w:rPr>
          <w:spacing w:val="-4"/>
        </w:rPr>
        <w:t xml:space="preserve"> </w:t>
      </w:r>
      <w:r>
        <w:t>định bảng</w:t>
      </w:r>
      <w:r>
        <w:rPr>
          <w:spacing w:val="-2"/>
        </w:rPr>
        <w:t xml:space="preserve"> </w:t>
      </w:r>
      <w:r>
        <w:t>giá</w:t>
      </w:r>
      <w:r>
        <w:rPr>
          <w:spacing w:val="-2"/>
        </w:rPr>
        <w:t xml:space="preserve"> </w:t>
      </w:r>
      <w:r>
        <w:t>đất</w:t>
      </w:r>
      <w:r>
        <w:rPr>
          <w:spacing w:val="-1"/>
        </w:rPr>
        <w:t xml:space="preserve"> </w:t>
      </w:r>
      <w:r>
        <w:t>được xây</w:t>
      </w:r>
      <w:r>
        <w:rPr>
          <w:spacing w:val="-3"/>
        </w:rPr>
        <w:t xml:space="preserve"> </w:t>
      </w:r>
      <w:r>
        <w:t>dựng hằng</w:t>
      </w:r>
      <w:r>
        <w:rPr>
          <w:spacing w:val="-1"/>
        </w:rPr>
        <w:t xml:space="preserve"> </w:t>
      </w:r>
      <w:r>
        <w:t>năm</w:t>
      </w:r>
      <w:r>
        <w:rPr>
          <w:spacing w:val="-5"/>
        </w:rPr>
        <w:t xml:space="preserve"> </w:t>
      </w:r>
      <w:r>
        <w:t>và</w:t>
      </w:r>
      <w:r>
        <w:rPr>
          <w:spacing w:val="-1"/>
        </w:rPr>
        <w:t xml:space="preserve"> </w:t>
      </w:r>
      <w:r>
        <w:t>bảng</w:t>
      </w:r>
      <w:r>
        <w:rPr>
          <w:spacing w:val="-2"/>
        </w:rPr>
        <w:t xml:space="preserve"> </w:t>
      </w:r>
      <w:r>
        <w:t>giá</w:t>
      </w:r>
      <w:r>
        <w:rPr>
          <w:spacing w:val="-3"/>
        </w:rPr>
        <w:t xml:space="preserve"> </w:t>
      </w:r>
      <w:r>
        <w:t>đất lần đầu được công bố và áp dụng từ ngày 01/01/2026, được điều chỉnh, sửa đổi, bổ sung bảng giá đất từ ngày</w:t>
      </w:r>
      <w:r>
        <w:rPr>
          <w:spacing w:val="-2"/>
        </w:rPr>
        <w:t xml:space="preserve"> </w:t>
      </w:r>
      <w:r>
        <w:t>01/01 của năm</w:t>
      </w:r>
      <w:r>
        <w:rPr>
          <w:spacing w:val="-1"/>
        </w:rPr>
        <w:t xml:space="preserve"> </w:t>
      </w:r>
      <w:r>
        <w:t>tiếp theo; việc xây dựng bảng giá đất theo vùng giá trị, thửa đất chuẩn đối với khu vực có bản đồ địa chính số và cơ sở</w:t>
      </w:r>
      <w:r w:rsidR="00DA00F8" w:rsidRPr="00DA00F8">
        <w:t xml:space="preserve">  </w:t>
      </w:r>
      <w:r>
        <w:t>dữ</w:t>
      </w:r>
      <w:r>
        <w:rPr>
          <w:spacing w:val="-5"/>
        </w:rPr>
        <w:t xml:space="preserve"> </w:t>
      </w:r>
      <w:r>
        <w:t>liệu</w:t>
      </w:r>
      <w:r>
        <w:rPr>
          <w:spacing w:val="-3"/>
        </w:rPr>
        <w:t xml:space="preserve"> </w:t>
      </w:r>
      <w:r>
        <w:t xml:space="preserve">giá </w:t>
      </w:r>
      <w:r>
        <w:rPr>
          <w:spacing w:val="-4"/>
        </w:rPr>
        <w:t>đất.</w:t>
      </w:r>
    </w:p>
    <w:p w:rsidR="00534560" w:rsidRDefault="00F26F5E" w:rsidP="00723422">
      <w:pPr>
        <w:pStyle w:val="BodyText"/>
        <w:spacing w:before="0" w:line="340" w:lineRule="exact"/>
        <w:ind w:left="0" w:right="-58" w:firstLine="567"/>
      </w:pPr>
      <w:r>
        <w:t>Quy</w:t>
      </w:r>
      <w:r>
        <w:rPr>
          <w:spacing w:val="-1"/>
        </w:rPr>
        <w:t xml:space="preserve"> </w:t>
      </w:r>
      <w:r>
        <w:t>định cụ</w:t>
      </w:r>
      <w:r>
        <w:rPr>
          <w:spacing w:val="-1"/>
        </w:rPr>
        <w:t xml:space="preserve"> </w:t>
      </w:r>
      <w:r>
        <w:t>thể thời điểm</w:t>
      </w:r>
      <w:r>
        <w:rPr>
          <w:spacing w:val="-2"/>
        </w:rPr>
        <w:t xml:space="preserve"> </w:t>
      </w:r>
      <w:r>
        <w:t>xác định giá đất, thời</w:t>
      </w:r>
      <w:r>
        <w:rPr>
          <w:spacing w:val="-1"/>
        </w:rPr>
        <w:t xml:space="preserve"> </w:t>
      </w:r>
      <w:r>
        <w:t>điểm</w:t>
      </w:r>
      <w:r>
        <w:rPr>
          <w:spacing w:val="-2"/>
        </w:rPr>
        <w:t xml:space="preserve"> </w:t>
      </w:r>
      <w:r>
        <w:t>tính tiền sử dụng đất, tiền</w:t>
      </w:r>
      <w:r>
        <w:rPr>
          <w:spacing w:val="-1"/>
        </w:rPr>
        <w:t xml:space="preserve"> </w:t>
      </w:r>
      <w:r>
        <w:t>thuê</w:t>
      </w:r>
      <w:r>
        <w:rPr>
          <w:spacing w:val="-2"/>
        </w:rPr>
        <w:t xml:space="preserve"> </w:t>
      </w:r>
      <w:r>
        <w:t>đất</w:t>
      </w:r>
      <w:r>
        <w:rPr>
          <w:spacing w:val="-1"/>
        </w:rPr>
        <w:t xml:space="preserve"> </w:t>
      </w:r>
      <w:r>
        <w:t>đối</w:t>
      </w:r>
      <w:r>
        <w:rPr>
          <w:spacing w:val="-1"/>
        </w:rPr>
        <w:t xml:space="preserve"> </w:t>
      </w:r>
      <w:r>
        <w:t>với</w:t>
      </w:r>
      <w:r>
        <w:rPr>
          <w:spacing w:val="-1"/>
        </w:rPr>
        <w:t xml:space="preserve"> </w:t>
      </w:r>
      <w:r>
        <w:t>từng</w:t>
      </w:r>
      <w:r>
        <w:rPr>
          <w:spacing w:val="-1"/>
        </w:rPr>
        <w:t xml:space="preserve"> </w:t>
      </w:r>
      <w:r>
        <w:t>trường</w:t>
      </w:r>
      <w:r>
        <w:rPr>
          <w:spacing w:val="-1"/>
        </w:rPr>
        <w:t xml:space="preserve"> </w:t>
      </w:r>
      <w:r>
        <w:t>hợp</w:t>
      </w:r>
      <w:r>
        <w:rPr>
          <w:spacing w:val="-5"/>
        </w:rPr>
        <w:t xml:space="preserve"> </w:t>
      </w:r>
      <w:r>
        <w:t>giao</w:t>
      </w:r>
      <w:r>
        <w:rPr>
          <w:spacing w:val="-5"/>
        </w:rPr>
        <w:t xml:space="preserve"> </w:t>
      </w:r>
      <w:r>
        <w:t>đất,</w:t>
      </w:r>
      <w:r>
        <w:rPr>
          <w:spacing w:val="-3"/>
        </w:rPr>
        <w:t xml:space="preserve"> </w:t>
      </w:r>
      <w:r>
        <w:t>cho</w:t>
      </w:r>
      <w:r>
        <w:rPr>
          <w:spacing w:val="-1"/>
        </w:rPr>
        <w:t xml:space="preserve"> </w:t>
      </w:r>
      <w:r>
        <w:t>thuê</w:t>
      </w:r>
      <w:r>
        <w:rPr>
          <w:spacing w:val="-4"/>
        </w:rPr>
        <w:t xml:space="preserve"> </w:t>
      </w:r>
      <w:r>
        <w:t>đất,</w:t>
      </w:r>
      <w:r>
        <w:rPr>
          <w:spacing w:val="-3"/>
        </w:rPr>
        <w:t xml:space="preserve"> </w:t>
      </w:r>
      <w:r>
        <w:t>cho</w:t>
      </w:r>
      <w:r>
        <w:rPr>
          <w:spacing w:val="-3"/>
        </w:rPr>
        <w:t xml:space="preserve"> </w:t>
      </w:r>
      <w:r>
        <w:t>phép</w:t>
      </w:r>
      <w:r>
        <w:rPr>
          <w:spacing w:val="-1"/>
        </w:rPr>
        <w:t xml:space="preserve"> </w:t>
      </w:r>
      <w:r>
        <w:t>chuyển</w:t>
      </w:r>
      <w:r>
        <w:rPr>
          <w:spacing w:val="-1"/>
        </w:rPr>
        <w:t xml:space="preserve"> </w:t>
      </w:r>
      <w:r>
        <w:t>mục đích sử dụng đất, gia hạn sử dụng đất, điều chỉnh thời hạn sử dụng đất, chuyển hình thức sử dụng đất, điều chỉnh quyết định giao đất, cho thuê đất mà làm thay đổi diện tích, mục đích sử dụng đất, thời hạn sử dụng đất. Đồng thời, quy định rõ UBND</w:t>
      </w:r>
      <w:r>
        <w:rPr>
          <w:spacing w:val="-1"/>
        </w:rPr>
        <w:t xml:space="preserve"> </w:t>
      </w:r>
      <w:r>
        <w:t>cấp có thẩm</w:t>
      </w:r>
      <w:r>
        <w:rPr>
          <w:spacing w:val="-5"/>
        </w:rPr>
        <w:t xml:space="preserve"> </w:t>
      </w:r>
      <w:r>
        <w:t>quyền phải ban hành quyết định giá</w:t>
      </w:r>
      <w:r>
        <w:rPr>
          <w:spacing w:val="-1"/>
        </w:rPr>
        <w:t xml:space="preserve"> </w:t>
      </w:r>
      <w:r>
        <w:t xml:space="preserve">đất cụ thể trong thời gian không quá 180 </w:t>
      </w:r>
      <w:r>
        <w:lastRenderedPageBreak/>
        <w:t>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 Đối với trường hợp áp dụng giá đất trong bảng giá đất để tính tiền sử dụng đất, tiền thuê đất thì UBND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rsidR="00534560" w:rsidRDefault="00F26F5E" w:rsidP="00723422">
      <w:pPr>
        <w:pStyle w:val="BodyText"/>
        <w:spacing w:before="0" w:line="340" w:lineRule="exact"/>
        <w:ind w:left="0" w:right="-58" w:firstLine="567"/>
      </w:pPr>
      <w:r>
        <w:t>Bổ sung quy</w:t>
      </w:r>
      <w:r>
        <w:rPr>
          <w:spacing w:val="-1"/>
        </w:rPr>
        <w:t xml:space="preserve"> </w:t>
      </w:r>
      <w:r>
        <w:t>định tiền thuê đất hằng năm được áp dụng ổn định cho chu kỳ 05 năm tính từ thời điểm Nhà nước quyết định cho thuê đất, cho phép chuyển</w:t>
      </w:r>
      <w:r>
        <w:rPr>
          <w:spacing w:val="40"/>
        </w:rPr>
        <w:t xml:space="preserve"> </w:t>
      </w:r>
      <w:r>
        <w:t>mục đích sử dụng đất gắn với việc chuyển sang hình thức Nhà nước cho thuê đất trả tiền thuê đất hằng năm. 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p>
    <w:p w:rsidR="00534560" w:rsidRDefault="00F26F5E" w:rsidP="00723422">
      <w:pPr>
        <w:pStyle w:val="BodyText"/>
        <w:spacing w:before="0" w:line="340" w:lineRule="exact"/>
        <w:ind w:left="0" w:right="-58" w:firstLine="567"/>
      </w:pPr>
      <w:r>
        <w:t>Phân cấp thẩm quyền quyết định giá đất cụ thể cho Chủ tịch UBND cấp huyện quyết định giá đất cụ thể đối với trường hợp giao đất, cho thuê đất, cho phép chuyển mục đích sử dụng đất, công nhận quyền sử dụng đất, gia hạn sử</w:t>
      </w:r>
      <w:r>
        <w:rPr>
          <w:spacing w:val="40"/>
        </w:rPr>
        <w:t xml:space="preserve"> </w:t>
      </w:r>
      <w:r>
        <w:t>dụng đất, điều chỉnh thời hạn sử dụng đất, xác định giá khởi điểm đấu giá quyền sử dụng đất để giao đất, cho thuê đất, điều chỉnh quy hoạch xây dựng chi tiết, thu hồi đất thuộc thẩm quyền của UBND cấp huyện.</w:t>
      </w:r>
    </w:p>
    <w:p w:rsidR="00534560" w:rsidRDefault="00F26F5E" w:rsidP="00723422">
      <w:pPr>
        <w:pStyle w:val="BodyText"/>
        <w:spacing w:before="0" w:line="340" w:lineRule="exact"/>
        <w:ind w:left="0" w:right="-58" w:firstLine="567"/>
      </w:pPr>
      <w:r>
        <w:t>Quy định cụ thể các phương pháp định giá đất,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về trường hợp, điều kiện áp dụng phương pháp định giá đất; trường hợp áp dụng các phương pháp định giá đất để xác định giá đất cụ thể mà có kết quả thấp hơn giá đất trong bảng giá đất thì sử dụng giá đất trong bảng giá đất.</w:t>
      </w:r>
    </w:p>
    <w:p w:rsidR="00534560" w:rsidRDefault="00F26F5E" w:rsidP="00723422">
      <w:pPr>
        <w:pStyle w:val="BodyText"/>
        <w:spacing w:before="0" w:line="340" w:lineRule="exact"/>
        <w:ind w:left="0" w:right="-58" w:firstLine="567"/>
      </w:pPr>
      <w:r>
        <w:t>Quy</w:t>
      </w:r>
      <w:r>
        <w:rPr>
          <w:spacing w:val="-5"/>
        </w:rPr>
        <w:t xml:space="preserve"> </w:t>
      </w:r>
      <w:r>
        <w:t>định mở rộng thành phần Hội</w:t>
      </w:r>
      <w:r>
        <w:rPr>
          <w:spacing w:val="-1"/>
        </w:rPr>
        <w:t xml:space="preserve"> </w:t>
      </w:r>
      <w:r>
        <w:t>đồng thẩm</w:t>
      </w:r>
      <w:r>
        <w:rPr>
          <w:spacing w:val="-6"/>
        </w:rPr>
        <w:t xml:space="preserve"> </w:t>
      </w:r>
      <w:r>
        <w:t>định</w:t>
      </w:r>
      <w:r>
        <w:rPr>
          <w:spacing w:val="-1"/>
        </w:rPr>
        <w:t xml:space="preserve"> </w:t>
      </w:r>
      <w:r>
        <w:t>giá</w:t>
      </w:r>
      <w:r>
        <w:rPr>
          <w:spacing w:val="-2"/>
        </w:rPr>
        <w:t xml:space="preserve"> </w:t>
      </w:r>
      <w:r>
        <w:t>đất</w:t>
      </w:r>
      <w:r>
        <w:rPr>
          <w:spacing w:val="-1"/>
        </w:rPr>
        <w:t xml:space="preserve"> </w:t>
      </w:r>
      <w:r>
        <w:t>cụ</w:t>
      </w:r>
      <w:r>
        <w:rPr>
          <w:spacing w:val="-2"/>
        </w:rPr>
        <w:t xml:space="preserve"> </w:t>
      </w:r>
      <w:r>
        <w:t>thể,</w:t>
      </w:r>
      <w:r>
        <w:rPr>
          <w:spacing w:val="-1"/>
        </w:rPr>
        <w:t xml:space="preserve"> </w:t>
      </w:r>
      <w:r>
        <w:t>ngoài các cơ quan chuyên môn trực thuộc UBND, có thể mời đại diện tổ chức tư vấn xác định giá đất hoặc chuyên gia về giá đất tham gia là thành viên Hội đồng, mời đại diện Ủy ban Mặt trận Tổ quốc Việt Nam cùng cấp và các tổ chức chính trị - xã</w:t>
      </w:r>
      <w:r>
        <w:rPr>
          <w:spacing w:val="40"/>
        </w:rPr>
        <w:t xml:space="preserve"> </w:t>
      </w:r>
      <w:r>
        <w:t>hội</w:t>
      </w:r>
      <w:r>
        <w:rPr>
          <w:spacing w:val="1"/>
        </w:rPr>
        <w:t xml:space="preserve"> </w:t>
      </w:r>
      <w:r>
        <w:t>khác</w:t>
      </w:r>
      <w:r>
        <w:rPr>
          <w:spacing w:val="1"/>
        </w:rPr>
        <w:t xml:space="preserve"> </w:t>
      </w:r>
      <w:r>
        <w:t>tham</w:t>
      </w:r>
      <w:r>
        <w:rPr>
          <w:spacing w:val="-4"/>
        </w:rPr>
        <w:t xml:space="preserve"> </w:t>
      </w:r>
      <w:r>
        <w:t>dự</w:t>
      </w:r>
      <w:r>
        <w:rPr>
          <w:spacing w:val="1"/>
        </w:rPr>
        <w:t xml:space="preserve"> </w:t>
      </w:r>
      <w:r>
        <w:t>cuộc họp</w:t>
      </w:r>
      <w:r>
        <w:rPr>
          <w:spacing w:val="2"/>
        </w:rPr>
        <w:t xml:space="preserve"> </w:t>
      </w:r>
      <w:r>
        <w:t>thẩm</w:t>
      </w:r>
      <w:r>
        <w:rPr>
          <w:spacing w:val="-4"/>
        </w:rPr>
        <w:t xml:space="preserve"> </w:t>
      </w:r>
      <w:r>
        <w:t>định</w:t>
      </w:r>
      <w:r>
        <w:rPr>
          <w:spacing w:val="1"/>
        </w:rPr>
        <w:t xml:space="preserve"> </w:t>
      </w:r>
      <w:r>
        <w:t>giá</w:t>
      </w:r>
      <w:r>
        <w:rPr>
          <w:spacing w:val="-1"/>
        </w:rPr>
        <w:t xml:space="preserve"> </w:t>
      </w:r>
      <w:r>
        <w:t>đất</w:t>
      </w:r>
      <w:r>
        <w:rPr>
          <w:spacing w:val="2"/>
        </w:rPr>
        <w:t xml:space="preserve"> </w:t>
      </w:r>
      <w:r>
        <w:t>để</w:t>
      </w:r>
      <w:r>
        <w:rPr>
          <w:spacing w:val="-1"/>
        </w:rPr>
        <w:t xml:space="preserve"> </w:t>
      </w:r>
      <w:r>
        <w:t>đảm</w:t>
      </w:r>
      <w:r>
        <w:rPr>
          <w:spacing w:val="-4"/>
        </w:rPr>
        <w:t xml:space="preserve"> </w:t>
      </w:r>
      <w:r>
        <w:t>bảo</w:t>
      </w:r>
      <w:r>
        <w:rPr>
          <w:spacing w:val="1"/>
        </w:rPr>
        <w:t xml:space="preserve"> </w:t>
      </w:r>
      <w:r>
        <w:t>tính</w:t>
      </w:r>
      <w:r>
        <w:rPr>
          <w:spacing w:val="2"/>
        </w:rPr>
        <w:t xml:space="preserve"> </w:t>
      </w:r>
      <w:r>
        <w:t>độc</w:t>
      </w:r>
      <w:r>
        <w:rPr>
          <w:spacing w:val="1"/>
        </w:rPr>
        <w:t xml:space="preserve"> </w:t>
      </w:r>
      <w:r>
        <w:t>lập</w:t>
      </w:r>
      <w:r>
        <w:rPr>
          <w:spacing w:val="1"/>
        </w:rPr>
        <w:t xml:space="preserve"> </w:t>
      </w:r>
      <w:r>
        <w:t>khách</w:t>
      </w:r>
      <w:r>
        <w:rPr>
          <w:spacing w:val="1"/>
        </w:rPr>
        <w:t xml:space="preserve"> </w:t>
      </w:r>
      <w:r>
        <w:rPr>
          <w:spacing w:val="-4"/>
        </w:rPr>
        <w:t>quan</w:t>
      </w:r>
      <w:r w:rsidR="00DA00F8" w:rsidRPr="00DA00F8">
        <w:rPr>
          <w:spacing w:val="-4"/>
        </w:rPr>
        <w:t xml:space="preserve"> </w:t>
      </w:r>
      <w:r>
        <w:t>trong</w:t>
      </w:r>
      <w:r>
        <w:rPr>
          <w:spacing w:val="-5"/>
        </w:rPr>
        <w:t xml:space="preserve"> </w:t>
      </w:r>
      <w:r>
        <w:t>quá</w:t>
      </w:r>
      <w:r>
        <w:rPr>
          <w:spacing w:val="-3"/>
        </w:rPr>
        <w:t xml:space="preserve"> </w:t>
      </w:r>
      <w:r>
        <w:t>trình</w:t>
      </w:r>
      <w:r>
        <w:rPr>
          <w:spacing w:val="-3"/>
        </w:rPr>
        <w:t xml:space="preserve"> </w:t>
      </w:r>
      <w:r>
        <w:t>định</w:t>
      </w:r>
      <w:r>
        <w:rPr>
          <w:spacing w:val="-2"/>
        </w:rPr>
        <w:t xml:space="preserve"> </w:t>
      </w:r>
      <w:r>
        <w:rPr>
          <w:spacing w:val="-4"/>
        </w:rPr>
        <w:t>giá.</w:t>
      </w:r>
    </w:p>
    <w:p w:rsidR="00534560" w:rsidRDefault="00F26F5E" w:rsidP="00723422">
      <w:pPr>
        <w:pStyle w:val="BodyText"/>
        <w:spacing w:before="0" w:line="340" w:lineRule="exact"/>
        <w:ind w:left="0" w:right="-58" w:firstLine="567"/>
      </w:pPr>
      <w:r>
        <w:t>Hoàn thiện các quy định về miễn, giảm tiền sử dụng đất, tiền thuê đất,</w:t>
      </w:r>
      <w:r>
        <w:rPr>
          <w:spacing w:val="40"/>
        </w:rPr>
        <w:t xml:space="preserve"> </w:t>
      </w:r>
      <w:r>
        <w:t>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rsidR="00534560" w:rsidRPr="00C37358" w:rsidRDefault="00C37358" w:rsidP="00723422">
      <w:pPr>
        <w:tabs>
          <w:tab w:val="left" w:pos="1268"/>
        </w:tabs>
        <w:spacing w:line="340" w:lineRule="exact"/>
        <w:ind w:right="-58" w:firstLine="567"/>
        <w:jc w:val="both"/>
        <w:rPr>
          <w:sz w:val="28"/>
        </w:rPr>
      </w:pPr>
      <w:r>
        <w:rPr>
          <w:b/>
          <w:sz w:val="28"/>
          <w:lang w:val="en-US"/>
        </w:rPr>
        <w:t xml:space="preserve">12. </w:t>
      </w:r>
      <w:r w:rsidR="00F26F5E" w:rsidRPr="00C37358">
        <w:rPr>
          <w:b/>
          <w:sz w:val="28"/>
        </w:rPr>
        <w:t>Ch</w:t>
      </w:r>
      <w:r w:rsidR="0058604A" w:rsidRPr="00C37358">
        <w:rPr>
          <w:b/>
          <w:sz w:val="28"/>
        </w:rPr>
        <w:t>ư</w:t>
      </w:r>
      <w:r w:rsidR="00F26F5E" w:rsidRPr="00C37358">
        <w:rPr>
          <w:b/>
          <w:sz w:val="28"/>
        </w:rPr>
        <w:t xml:space="preserve">ơng XII. Hệ thống thông tin về đất đai và cơ sở dữ liệu quốc gia về đất đai, </w:t>
      </w:r>
      <w:r w:rsidR="00F26F5E" w:rsidRPr="00C37358">
        <w:rPr>
          <w:sz w:val="28"/>
        </w:rPr>
        <w:t xml:space="preserve">gồm 08 điều </w:t>
      </w:r>
      <w:r w:rsidR="00F26F5E" w:rsidRPr="00C37358">
        <w:rPr>
          <w:i/>
          <w:sz w:val="28"/>
        </w:rPr>
        <w:t>(từ Điều 163 đến Điều 170)</w:t>
      </w:r>
      <w:r w:rsidR="00F26F5E" w:rsidRPr="00C37358">
        <w:rPr>
          <w:sz w:val="28"/>
        </w:rPr>
        <w:t xml:space="preserve">, quy định về: Hệ thống thông tin quốc gia về đất đai; Hạ tầng kỹ thuật công nghệ thông tin và phần mềm của Hệ </w:t>
      </w:r>
      <w:r w:rsidR="00F26F5E" w:rsidRPr="00C37358">
        <w:rPr>
          <w:sz w:val="28"/>
        </w:rPr>
        <w:lastRenderedPageBreak/>
        <w:t>thống thông tin quốc gia về đất đai; Cơ sở dữ liệu quốc gia về đất đai;; Quản lý, vận hành, khai thác và kết nối liên thông với cơ sở dữ liệu quốc gia về đất đai; Dịch vụ công trực tuyến và giao dịch điện tử về đất đai; Bảo đảm kinh</w:t>
      </w:r>
      <w:r w:rsidR="00F26F5E" w:rsidRPr="00C37358">
        <w:rPr>
          <w:spacing w:val="80"/>
          <w:sz w:val="28"/>
        </w:rPr>
        <w:t xml:space="preserve"> </w:t>
      </w:r>
      <w:r w:rsidR="00F26F5E" w:rsidRPr="00C37358">
        <w:rPr>
          <w:sz w:val="28"/>
        </w:rPr>
        <w:t xml:space="preserve">phí xây dựng, quản lý, vận hành, bảo trì, nâng cấp hệ thống thông tin quốc gia về đất đai; Bảo đảm an toàn và chế độ bảo mật thông tin, dữ liệu đất đai; Trách nhiệm xây dựng, quản lý, vận hành, khai thác Hệ thống thông tin quốc gia về đất </w:t>
      </w:r>
      <w:r w:rsidR="00F26F5E" w:rsidRPr="00C37358">
        <w:rPr>
          <w:spacing w:val="-4"/>
          <w:sz w:val="28"/>
        </w:rPr>
        <w:t>đai.</w:t>
      </w:r>
    </w:p>
    <w:p w:rsidR="00534560" w:rsidRDefault="00F26F5E" w:rsidP="00723422">
      <w:pPr>
        <w:pStyle w:val="BodyText"/>
        <w:spacing w:before="0" w:line="340" w:lineRule="exact"/>
        <w:ind w:left="0" w:right="-58" w:firstLine="567"/>
      </w:pPr>
      <w:r>
        <w:t>Ngoài các</w:t>
      </w:r>
      <w:r>
        <w:rPr>
          <w:spacing w:val="-1"/>
        </w:rPr>
        <w:t xml:space="preserve"> </w:t>
      </w:r>
      <w:r>
        <w:t>nội dung kế thừa Luật Đất đai năm</w:t>
      </w:r>
      <w:r>
        <w:rPr>
          <w:spacing w:val="-5"/>
        </w:rPr>
        <w:t xml:space="preserve"> </w:t>
      </w:r>
      <w:r>
        <w:t>2013, căn cứ vào mục tiêu cụ thể đến năm</w:t>
      </w:r>
      <w:r>
        <w:rPr>
          <w:spacing w:val="-2"/>
        </w:rPr>
        <w:t xml:space="preserve"> </w:t>
      </w:r>
      <w:r>
        <w:t>2025 của Nghị quyết số 18-NQ/TW, chương này</w:t>
      </w:r>
      <w:r>
        <w:rPr>
          <w:spacing w:val="-1"/>
        </w:rPr>
        <w:t xml:space="preserve"> </w:t>
      </w:r>
      <w:r>
        <w:t>có sửa đổi, bổ sung các nội dung sau đây:</w:t>
      </w:r>
    </w:p>
    <w:p w:rsidR="00534560" w:rsidRDefault="00F26F5E" w:rsidP="00723422">
      <w:pPr>
        <w:pStyle w:val="BodyText"/>
        <w:spacing w:before="0" w:line="340" w:lineRule="exact"/>
        <w:ind w:left="0" w:right="117" w:firstLine="567"/>
      </w:pPr>
      <w:r>
        <w:t>Bổ sung quy định về Hệ thống thông tin quốc gia về đất đai được thiết kế tổng thể và xây dựng tập trung, thống nhất từ trung ương đến địa phương, đồng bộ, đa mục tiêu và kết nối liên thông trên phạm vi cả nước; quy định các thành phần cơ bản của Hệ thống thông tin quốc gia về đất đai.</w:t>
      </w:r>
    </w:p>
    <w:p w:rsidR="00534560" w:rsidRDefault="00F26F5E" w:rsidP="00723422">
      <w:pPr>
        <w:pStyle w:val="BodyText"/>
        <w:spacing w:before="0" w:line="340" w:lineRule="exact"/>
        <w:ind w:left="0" w:right="-58" w:firstLine="567"/>
      </w:pPr>
      <w:r>
        <w:t>Quy định về hạ tầng kỹ thuật công nghệ thông tin và phần mềm của Hệ thống thông tin quốc gia về đất đai; các thành phần của cơ sở dữ liệu quốc gia về đất</w:t>
      </w:r>
      <w:r>
        <w:rPr>
          <w:spacing w:val="-3"/>
        </w:rPr>
        <w:t xml:space="preserve"> </w:t>
      </w:r>
      <w:r>
        <w:t>đai.</w:t>
      </w:r>
      <w:r>
        <w:rPr>
          <w:spacing w:val="-2"/>
        </w:rPr>
        <w:t xml:space="preserve"> </w:t>
      </w:r>
      <w:r>
        <w:t>Cơ</w:t>
      </w:r>
      <w:r>
        <w:rPr>
          <w:spacing w:val="-1"/>
        </w:rPr>
        <w:t xml:space="preserve"> </w:t>
      </w:r>
      <w:r>
        <w:t>sở</w:t>
      </w:r>
      <w:r>
        <w:rPr>
          <w:spacing w:val="-2"/>
        </w:rPr>
        <w:t xml:space="preserve"> </w:t>
      </w:r>
      <w:r>
        <w:t>dữ</w:t>
      </w:r>
      <w:r>
        <w:rPr>
          <w:spacing w:val="-3"/>
        </w:rPr>
        <w:t xml:space="preserve"> </w:t>
      </w:r>
      <w:r>
        <w:t>liệu</w:t>
      </w:r>
      <w:r>
        <w:rPr>
          <w:spacing w:val="-2"/>
        </w:rPr>
        <w:t xml:space="preserve"> </w:t>
      </w:r>
      <w:r>
        <w:t>quốc</w:t>
      </w:r>
      <w:r>
        <w:rPr>
          <w:spacing w:val="-1"/>
        </w:rPr>
        <w:t xml:space="preserve"> </w:t>
      </w:r>
      <w:r>
        <w:t>gia</w:t>
      </w:r>
      <w:r>
        <w:rPr>
          <w:spacing w:val="-1"/>
        </w:rPr>
        <w:t xml:space="preserve"> </w:t>
      </w:r>
      <w:r>
        <w:t>về</w:t>
      </w:r>
      <w:r>
        <w:rPr>
          <w:spacing w:val="-4"/>
        </w:rPr>
        <w:t xml:space="preserve"> </w:t>
      </w:r>
      <w:r>
        <w:t>đất</w:t>
      </w:r>
      <w:r>
        <w:rPr>
          <w:spacing w:val="-3"/>
        </w:rPr>
        <w:t xml:space="preserve"> </w:t>
      </w:r>
      <w:r>
        <w:t>đai được</w:t>
      </w:r>
      <w:r>
        <w:rPr>
          <w:spacing w:val="-1"/>
        </w:rPr>
        <w:t xml:space="preserve"> </w:t>
      </w:r>
      <w:r>
        <w:t>xây</w:t>
      </w:r>
      <w:r>
        <w:rPr>
          <w:spacing w:val="-5"/>
        </w:rPr>
        <w:t xml:space="preserve"> </w:t>
      </w:r>
      <w:r>
        <w:t>dựng đồng bộ,</w:t>
      </w:r>
      <w:r>
        <w:rPr>
          <w:spacing w:val="-2"/>
        </w:rPr>
        <w:t xml:space="preserve"> </w:t>
      </w:r>
      <w:r>
        <w:t>thống</w:t>
      </w:r>
      <w:r>
        <w:rPr>
          <w:spacing w:val="-4"/>
        </w:rPr>
        <w:t xml:space="preserve"> </w:t>
      </w:r>
      <w:r>
        <w:t>nhất theo tiêu chuẩn, quy chuẩn quốc gia trong phạm vi cả nước.</w:t>
      </w:r>
    </w:p>
    <w:p w:rsidR="00534560" w:rsidRDefault="00F26F5E" w:rsidP="00723422">
      <w:pPr>
        <w:pStyle w:val="BodyText"/>
        <w:spacing w:before="0" w:line="340" w:lineRule="exact"/>
        <w:ind w:left="0" w:right="-58" w:firstLine="567"/>
      </w:pPr>
      <w:r>
        <w:t>Quy</w:t>
      </w:r>
      <w:r>
        <w:rPr>
          <w:spacing w:val="-2"/>
        </w:rPr>
        <w:t xml:space="preserve"> </w:t>
      </w:r>
      <w:r>
        <w:t>định về quản lý,</w:t>
      </w:r>
      <w:r>
        <w:rPr>
          <w:spacing w:val="-1"/>
        </w:rPr>
        <w:t xml:space="preserve"> </w:t>
      </w:r>
      <w:r>
        <w:t>vận hành, khai thác và kết nối liên thông với cơ sở</w:t>
      </w:r>
      <w:r>
        <w:rPr>
          <w:spacing w:val="-1"/>
        </w:rPr>
        <w:t xml:space="preserve"> </w:t>
      </w:r>
      <w:r>
        <w:t>dữ liệu quốc gia về đất đai; dịch vụ công trực tuyến và giao dịch điện tử về đất đai; bảo đảm an toàn và chế độ bảo mật thông tin, dữ liệu đất đai và trách nhiệm xây dựng, quản lý, vận hành, khai thác Hệ thống thông tin quốc gia về đất đai.</w:t>
      </w:r>
    </w:p>
    <w:p w:rsidR="00534560" w:rsidRPr="00215DD7" w:rsidRDefault="00215DD7" w:rsidP="00723422">
      <w:pPr>
        <w:tabs>
          <w:tab w:val="left" w:pos="1277"/>
        </w:tabs>
        <w:spacing w:line="340" w:lineRule="exact"/>
        <w:ind w:right="-58" w:firstLine="567"/>
        <w:rPr>
          <w:sz w:val="28"/>
        </w:rPr>
      </w:pPr>
      <w:r>
        <w:rPr>
          <w:b/>
          <w:sz w:val="28"/>
          <w:lang w:val="en-US"/>
        </w:rPr>
        <w:t xml:space="preserve">13. </w:t>
      </w:r>
      <w:r w:rsidR="00F26F5E" w:rsidRPr="00215DD7">
        <w:rPr>
          <w:b/>
          <w:sz w:val="28"/>
        </w:rPr>
        <w:t>Ch</w:t>
      </w:r>
      <w:r w:rsidR="00446306" w:rsidRPr="00215DD7">
        <w:rPr>
          <w:b/>
          <w:sz w:val="28"/>
        </w:rPr>
        <w:t>ư</w:t>
      </w:r>
      <w:r w:rsidR="00F26F5E" w:rsidRPr="00215DD7">
        <w:rPr>
          <w:b/>
          <w:sz w:val="28"/>
        </w:rPr>
        <w:t xml:space="preserve">ơng XIII. Chế độ sử dụng đất, </w:t>
      </w:r>
      <w:r w:rsidR="00F26F5E" w:rsidRPr="00215DD7">
        <w:rPr>
          <w:sz w:val="28"/>
        </w:rPr>
        <w:t xml:space="preserve">gồm 52 điều </w:t>
      </w:r>
      <w:r w:rsidR="00F26F5E" w:rsidRPr="00215DD7">
        <w:rPr>
          <w:i/>
          <w:sz w:val="28"/>
        </w:rPr>
        <w:t xml:space="preserve">(từ Điều 171 đến Điều 222) </w:t>
      </w:r>
      <w:r w:rsidR="00F26F5E" w:rsidRPr="00215DD7">
        <w:rPr>
          <w:sz w:val="28"/>
        </w:rPr>
        <w:t>chia làm 02 mục:</w:t>
      </w:r>
    </w:p>
    <w:p w:rsidR="00534560" w:rsidRPr="0092640E" w:rsidRDefault="0092640E" w:rsidP="00723422">
      <w:pPr>
        <w:tabs>
          <w:tab w:val="left" w:pos="1479"/>
        </w:tabs>
        <w:spacing w:line="340" w:lineRule="exact"/>
        <w:ind w:right="-58" w:firstLine="567"/>
        <w:jc w:val="both"/>
        <w:rPr>
          <w:sz w:val="28"/>
        </w:rPr>
      </w:pPr>
      <w:r>
        <w:rPr>
          <w:i/>
          <w:sz w:val="28"/>
          <w:lang w:val="en-US"/>
        </w:rPr>
        <w:t xml:space="preserve">13.1. </w:t>
      </w:r>
      <w:r w:rsidR="00F26F5E" w:rsidRPr="0092640E">
        <w:rPr>
          <w:i/>
          <w:sz w:val="28"/>
        </w:rPr>
        <w:t xml:space="preserve">Mục 1. Thời hạn sử dụng đất: </w:t>
      </w:r>
      <w:r w:rsidR="00F26F5E" w:rsidRPr="0092640E">
        <w:rPr>
          <w:sz w:val="28"/>
        </w:rPr>
        <w:t xml:space="preserve">gồm 05 điều </w:t>
      </w:r>
      <w:r w:rsidR="00F26F5E" w:rsidRPr="0092640E">
        <w:rPr>
          <w:i/>
          <w:sz w:val="28"/>
        </w:rPr>
        <w:t xml:space="preserve">(từ Điều 171 đến Điều 175), </w:t>
      </w:r>
      <w:r w:rsidR="00F26F5E" w:rsidRPr="0092640E">
        <w:rPr>
          <w:sz w:val="28"/>
        </w:rPr>
        <w:t>quy định về: Đất sử dụng ổn định lâu dài; Đất sử dụng có thời hạn; Thời</w:t>
      </w:r>
      <w:r w:rsidR="00F26F5E" w:rsidRPr="0092640E">
        <w:rPr>
          <w:spacing w:val="40"/>
          <w:sz w:val="28"/>
        </w:rPr>
        <w:t xml:space="preserve"> </w:t>
      </w:r>
      <w:r w:rsidR="00F26F5E" w:rsidRPr="0092640E">
        <w:rPr>
          <w:sz w:val="28"/>
        </w:rPr>
        <w:t>hạn sử dụng đất khi chuyển mục đích sử dụng đất; Thời hạn sử dụng đất khi nhận chuyển quyền sử dụng đất; Điều chỉnh thời hạn sử dụng đất của dự án đầu tư.</w:t>
      </w:r>
    </w:p>
    <w:p w:rsidR="00534560" w:rsidRPr="0092640E" w:rsidRDefault="0092640E" w:rsidP="00723422">
      <w:pPr>
        <w:tabs>
          <w:tab w:val="left" w:pos="1479"/>
        </w:tabs>
        <w:spacing w:line="340" w:lineRule="exact"/>
        <w:ind w:right="-58" w:firstLine="567"/>
        <w:jc w:val="both"/>
        <w:rPr>
          <w:sz w:val="28"/>
        </w:rPr>
      </w:pPr>
      <w:r>
        <w:rPr>
          <w:i/>
          <w:sz w:val="28"/>
          <w:lang w:val="en-US"/>
        </w:rPr>
        <w:t xml:space="preserve">13.2. </w:t>
      </w:r>
      <w:r w:rsidR="00F26F5E" w:rsidRPr="0092640E">
        <w:rPr>
          <w:i/>
          <w:sz w:val="28"/>
        </w:rPr>
        <w:t xml:space="preserve">Mục 2. Chế độ sử dụng đất, </w:t>
      </w:r>
      <w:r w:rsidR="00F26F5E" w:rsidRPr="0092640E">
        <w:rPr>
          <w:sz w:val="28"/>
        </w:rPr>
        <w:t>gồm</w:t>
      </w:r>
      <w:r w:rsidR="00F26F5E" w:rsidRPr="0092640E">
        <w:rPr>
          <w:spacing w:val="-2"/>
          <w:sz w:val="28"/>
        </w:rPr>
        <w:t xml:space="preserve"> </w:t>
      </w:r>
      <w:r w:rsidR="00F26F5E" w:rsidRPr="0092640E">
        <w:rPr>
          <w:sz w:val="28"/>
        </w:rPr>
        <w:t xml:space="preserve">47 điều </w:t>
      </w:r>
      <w:r w:rsidR="00F26F5E" w:rsidRPr="0092640E">
        <w:rPr>
          <w:i/>
          <w:sz w:val="28"/>
        </w:rPr>
        <w:t>(từ Điều 176 đến Điều 222)</w:t>
      </w:r>
      <w:r w:rsidR="00F26F5E" w:rsidRPr="0092640E">
        <w:rPr>
          <w:sz w:val="28"/>
        </w:rPr>
        <w:t>, quy định về: Hạn mức giao đất nông nghiệp; Hạn mức nhận chuyển quyền sử dụng</w:t>
      </w:r>
      <w:r w:rsidR="00F26F5E" w:rsidRPr="0092640E">
        <w:rPr>
          <w:spacing w:val="18"/>
          <w:sz w:val="28"/>
        </w:rPr>
        <w:t xml:space="preserve"> </w:t>
      </w:r>
      <w:r w:rsidR="00F26F5E" w:rsidRPr="0092640E">
        <w:rPr>
          <w:sz w:val="28"/>
        </w:rPr>
        <w:t>đất nông nghiệp của cá nhân; Đất nông nghiệp do cá nhân, cộng đồng dân</w:t>
      </w:r>
      <w:r w:rsidR="00DA00F8" w:rsidRPr="0092640E">
        <w:rPr>
          <w:sz w:val="28"/>
        </w:rPr>
        <w:t xml:space="preserve"> </w:t>
      </w:r>
      <w:r w:rsidR="00F26F5E" w:rsidRPr="0092640E">
        <w:rPr>
          <w:sz w:val="28"/>
        </w:rPr>
        <w:t xml:space="preserve">cư sử dụng; Quỹ đất nông nghiệp sử dụng vào mục đích công ích; Đất nông nghiệp do tổ chức, người gốc Việt Nam định cư ở nước ngoài, tổ chức kinh tế có vốn đầu tư nước ngoài sử dụng; Đất do các công ty nông, lâm nghiệp quản lý, sử dụng; Đất trồng lúa; Đất chăn nuôi tập trung; Đất rừng sản xuất; Đất rừng phòng hộ; Đất rừng đặc dụng; Đất làm muối; Đất có mặt nước là ao, hồ, đầm; Đất có mặt nước ven biển; Hoạt động lấn biển; Đất bãi bồi ven sông, ven biển; Tập trung đất nông nghiệp; Tích tụ đất nông nghiệp; Đất khu nuôi, trồng, sản xuất, chế biến nông sản, lâm sản, thủy sản, hải sản tập trung; Đất ở tại nông thôn; Đất ở tại đô thị; Đất xây dựng khu chung cư; Sử dụng đất để chỉnh trang đô thị và khu dân cư nông thôn; Đất xây dựng trụ sở cơ quan, công trình sự nghiệp; Đất quốc phòng, an ninh; Sử dụng đất quốc phòng, an ninh kết hợp với hoạt động lao động sản xuất, xây dựng kinh tế; Đất khu công nghiệp, cụm công nghiệp; Đất sử dụng cho khu kinh tế; Đất sử dụng cho khu công nghệ cao; Đất sử dụng cho hoạt động khoáng sản; Đất thương mại, dịch vụ, đất cơ sở sản xuất phi nông nghiệp; Đất sử dụng vào mục đích công cộng; đất để thực hiện dự án đầu tư theo phương thức đối tác công tư; Đất sử dụng cho cảng hàng không, </w:t>
      </w:r>
      <w:r w:rsidR="00F26F5E" w:rsidRPr="0092640E">
        <w:rPr>
          <w:sz w:val="28"/>
        </w:rPr>
        <w:lastRenderedPageBreak/>
        <w:t>sân bay dân dụng; Đất dành cho đường sắt; Đất xây dựng các công trình, khu vực có hành lang bảo vệ an toàn; Đất có di tích lịch sử - văn hóa, danh lam thắng cảnh, di sản thiên nhiên; Đất tín ngưỡng; Đất tôn giáo; Đất nghĩa trang, nhà tang lễ, cơ sở hỏa táng; đất cơ sở lưu giữ tro cốt; Đất có mặt nước chuyên dùng và đất sông, ngòi, kênh, rạch, suối; Đất xây dựng công trình ngầm; Đất do cơ quan, tổ chức của Nhà nước quản lý; Sử dụng đất kết hợp đa mục đích; Góp quyền sử dụng đất, điều chỉnh lại đất đai; Tách thửa đất, hợp thửa đất; Quản lý đất chưa sử dụng; Đưa đất chưa sử dụng vào sử dụng.</w:t>
      </w:r>
    </w:p>
    <w:p w:rsidR="00534560" w:rsidRDefault="00F26F5E" w:rsidP="00723422">
      <w:pPr>
        <w:pStyle w:val="BodyText"/>
        <w:spacing w:before="0" w:line="340" w:lineRule="exact"/>
        <w:ind w:left="0" w:right="-58" w:firstLine="567"/>
      </w:pPr>
      <w:r>
        <w:t>Tại Chương này</w:t>
      </w:r>
      <w:r>
        <w:rPr>
          <w:spacing w:val="-4"/>
        </w:rPr>
        <w:t xml:space="preserve"> </w:t>
      </w:r>
      <w:r>
        <w:t>đã mở rộng</w:t>
      </w:r>
      <w:r>
        <w:rPr>
          <w:spacing w:val="-1"/>
        </w:rPr>
        <w:t xml:space="preserve"> </w:t>
      </w:r>
      <w:r>
        <w:t>hạn mức</w:t>
      </w:r>
      <w:r>
        <w:rPr>
          <w:spacing w:val="-1"/>
        </w:rPr>
        <w:t xml:space="preserve"> </w:t>
      </w:r>
      <w:r>
        <w:t>nhận</w:t>
      </w:r>
      <w:r>
        <w:rPr>
          <w:spacing w:val="-2"/>
        </w:rPr>
        <w:t xml:space="preserve"> </w:t>
      </w:r>
      <w:r>
        <w:t>chuyển quyền sử</w:t>
      </w:r>
      <w:r>
        <w:rPr>
          <w:spacing w:val="-4"/>
        </w:rPr>
        <w:t xml:space="preserve"> </w:t>
      </w:r>
      <w:r>
        <w:t>dụng</w:t>
      </w:r>
      <w:r>
        <w:rPr>
          <w:spacing w:val="-1"/>
        </w:rPr>
        <w:t xml:space="preserve"> </w:t>
      </w:r>
      <w:r>
        <w:t>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người sử dụng đất trồng lúa được chuyển đổi cơ cấu cây</w:t>
      </w:r>
      <w:r>
        <w:rPr>
          <w:spacing w:val="-1"/>
        </w:rPr>
        <w:t xml:space="preserve"> </w:t>
      </w:r>
      <w:r>
        <w:t xml:space="preserve">trồng, vật nuôi trên đất trồng lúa, được sử dụng một phần diện tích đất xây dựng công trình phục vụ trực tiếp sản xuất nông nghiệp; được sử dụng kết hợp với mục đích thương mại, dịch vụ, chăn nuôi, trồng cây dược liệu... nhưng không được làm thay đổi loại đất đã được xác định theo quy định của Luật Đất </w:t>
      </w:r>
      <w:r>
        <w:rPr>
          <w:spacing w:val="-4"/>
        </w:rPr>
        <w:t>đai.</w:t>
      </w:r>
    </w:p>
    <w:p w:rsidR="00534560" w:rsidRDefault="00F26F5E" w:rsidP="00723422">
      <w:pPr>
        <w:pStyle w:val="BodyText"/>
        <w:spacing w:before="0" w:line="340" w:lineRule="exact"/>
        <w:ind w:left="0" w:right="-58" w:firstLine="567"/>
      </w:pPr>
      <w:r>
        <w:t>Bổ sung quy định để quản lý, sử dụng hiệu quả đất đai có nguồn gốc nông, lâm trường. Quy định về tập trung, tích tụ đất nông nghiệp nhằm khuyến khích</w:t>
      </w:r>
      <w:r>
        <w:rPr>
          <w:spacing w:val="40"/>
        </w:rPr>
        <w:t xml:space="preserve"> </w:t>
      </w:r>
      <w:r>
        <w:t>tập trung, tích tụ đất nông nghiệp, khắc phục tình trạng manh mún, tạo điều kiện thu hút đầu tư, ứng dụng cơ giới hoá và công nghệ cao vào sản xuất nông nghiệp.</w:t>
      </w:r>
    </w:p>
    <w:p w:rsidR="00534560" w:rsidRDefault="00F26F5E" w:rsidP="00723422">
      <w:pPr>
        <w:pStyle w:val="BodyText"/>
        <w:spacing w:before="0" w:line="340" w:lineRule="exact"/>
        <w:ind w:left="0" w:right="-58" w:firstLine="567"/>
      </w:pPr>
      <w:r>
        <w:t>Bỏ khâu trung gian trong quản lý sử dụng đất như bỏ quy định về thẩm quyền giao đất, cho thuê đất của Ban quản lý Khu kinh tế, Ban Quản lý khu công</w:t>
      </w:r>
      <w:r w:rsidR="00DA00F8" w:rsidRPr="00DA00F8">
        <w:t xml:space="preserve"> </w:t>
      </w:r>
      <w:r>
        <w:t>nghệ cao, Cảng vụ hàng không. Nhà nước trực tiếp giao đất, cho thuê đất, cấp Giấy chứng nhận đối với tổ chức, cá nhân sử dụng đất thuộc cảng hàng không,</w:t>
      </w:r>
      <w:r>
        <w:rPr>
          <w:spacing w:val="40"/>
        </w:rPr>
        <w:t xml:space="preserve"> </w:t>
      </w:r>
      <w:r>
        <w:t>sân bay dân dụng, khu công nghệ cao nhằm bảo đảm quyền tiếp cận đất đai của các tổ chức, cá nhân, bảo đảm thực hiện các quyền của người sử dụng đất. Bổ sung quy định trách nhiệm của chủ đầu tư kết cấu hạ tầng khu công nghiệp, trách nhiệm của UBND cấp tỉnh trong việc bố trí quỹ đất dành cho doanh nghiệp, vừa và nhỏ, cơ sở phải di dời do ô nhiễm môi trường...; trách nhiệm của các cơ quan trong việc bố trí quỹ đất để lực lượng Công an nhân dân bảo đảm an ninh, trật tự tại khu công nghiệp, khu công nghệ cao, cảng hàng không sân bay.</w:t>
      </w:r>
    </w:p>
    <w:p w:rsidR="00534560" w:rsidRDefault="00F26F5E" w:rsidP="00723422">
      <w:pPr>
        <w:pStyle w:val="BodyText"/>
        <w:spacing w:before="0" w:line="340" w:lineRule="exact"/>
        <w:ind w:left="0" w:right="-58" w:firstLine="567"/>
      </w:pPr>
      <w:r>
        <w:t>Bổ sung một điều quy định về hoạt động lấn biển, trong đó quy định rõ</w:t>
      </w:r>
      <w:r>
        <w:rPr>
          <w:spacing w:val="40"/>
        </w:rPr>
        <w:t xml:space="preserve"> </w:t>
      </w:r>
      <w:r>
        <w:t>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đất khu nuôi, trồng, sản xuất, chế biến nông sản, lâm sản, thủy sản, hải sản tập trung; sử dụng đất</w:t>
      </w:r>
      <w:r>
        <w:rPr>
          <w:spacing w:val="40"/>
        </w:rPr>
        <w:t xml:space="preserve"> </w:t>
      </w:r>
      <w:r>
        <w:t>quốc phòng, an ninh kết hợp với hoạt động lao động sản xuất, xây dựng kinh tế; đất dành cho đường sắt; đất xây dựng các công trình, khu vực có hành lang bảo</w:t>
      </w:r>
      <w:r>
        <w:rPr>
          <w:spacing w:val="80"/>
        </w:rPr>
        <w:t xml:space="preserve"> </w:t>
      </w:r>
      <w:r>
        <w:t>vệ an toàn; đất do cơ quan, tổ chức của Nhà nước quản lý...; quy định về góp quyền sử dụng đất, điều chỉnh lại đất đai, tách thửa đất, hợp thửa đất...</w:t>
      </w:r>
    </w:p>
    <w:p w:rsidR="00534560" w:rsidRPr="0092640E" w:rsidRDefault="0092640E" w:rsidP="00723422">
      <w:pPr>
        <w:tabs>
          <w:tab w:val="left" w:pos="1258"/>
        </w:tabs>
        <w:spacing w:line="340" w:lineRule="exact"/>
        <w:ind w:right="-58" w:firstLine="567"/>
        <w:jc w:val="both"/>
        <w:rPr>
          <w:sz w:val="28"/>
        </w:rPr>
      </w:pPr>
      <w:r>
        <w:rPr>
          <w:b/>
          <w:sz w:val="28"/>
          <w:lang w:val="en-US"/>
        </w:rPr>
        <w:t xml:space="preserve">14. </w:t>
      </w:r>
      <w:r w:rsidR="00F26F5E" w:rsidRPr="0092640E">
        <w:rPr>
          <w:b/>
          <w:sz w:val="28"/>
        </w:rPr>
        <w:t>Ch</w:t>
      </w:r>
      <w:r w:rsidR="00277F53" w:rsidRPr="0092640E">
        <w:rPr>
          <w:b/>
          <w:sz w:val="28"/>
        </w:rPr>
        <w:t>ư</w:t>
      </w:r>
      <w:r w:rsidR="00F26F5E" w:rsidRPr="0092640E">
        <w:rPr>
          <w:b/>
          <w:sz w:val="28"/>
        </w:rPr>
        <w:t xml:space="preserve">ơng XIV. Thủ tục hành chính về đất đai, </w:t>
      </w:r>
      <w:r w:rsidR="00F26F5E" w:rsidRPr="0092640E">
        <w:rPr>
          <w:sz w:val="28"/>
        </w:rPr>
        <w:t xml:space="preserve">gồm 07 điều </w:t>
      </w:r>
      <w:r w:rsidR="00F26F5E" w:rsidRPr="0092640E">
        <w:rPr>
          <w:i/>
          <w:sz w:val="28"/>
        </w:rPr>
        <w:t xml:space="preserve">(từ Điều 223 </w:t>
      </w:r>
      <w:r w:rsidR="00F26F5E" w:rsidRPr="0092640E">
        <w:rPr>
          <w:i/>
          <w:sz w:val="28"/>
        </w:rPr>
        <w:lastRenderedPageBreak/>
        <w:t>đến Điều 229)</w:t>
      </w:r>
      <w:r w:rsidR="00F26F5E" w:rsidRPr="0092640E">
        <w:rPr>
          <w:sz w:val="28"/>
        </w:rPr>
        <w:t>, quy định về: Các thủ tục hành chính về đất đai; Nguyên tắc thực</w:t>
      </w:r>
      <w:r w:rsidR="00F26F5E" w:rsidRPr="0092640E">
        <w:rPr>
          <w:spacing w:val="-1"/>
          <w:sz w:val="28"/>
        </w:rPr>
        <w:t xml:space="preserve"> </w:t>
      </w:r>
      <w:r w:rsidR="00F26F5E" w:rsidRPr="0092640E">
        <w:rPr>
          <w:sz w:val="28"/>
        </w:rPr>
        <w:t>hiện thủ tục</w:t>
      </w:r>
      <w:r w:rsidR="00F26F5E" w:rsidRPr="0092640E">
        <w:rPr>
          <w:spacing w:val="-1"/>
          <w:sz w:val="28"/>
        </w:rPr>
        <w:t xml:space="preserve"> </w:t>
      </w:r>
      <w:r w:rsidR="00F26F5E" w:rsidRPr="0092640E">
        <w:rPr>
          <w:sz w:val="28"/>
        </w:rPr>
        <w:t>hành chính về đất đai; Công bố, công khai thủ</w:t>
      </w:r>
      <w:r w:rsidR="00F26F5E" w:rsidRPr="0092640E">
        <w:rPr>
          <w:spacing w:val="-1"/>
          <w:sz w:val="28"/>
        </w:rPr>
        <w:t xml:space="preserve"> </w:t>
      </w:r>
      <w:r w:rsidR="00F26F5E" w:rsidRPr="0092640E">
        <w:rPr>
          <w:sz w:val="28"/>
        </w:rPr>
        <w:t>tục</w:t>
      </w:r>
      <w:r w:rsidR="00F26F5E" w:rsidRPr="0092640E">
        <w:rPr>
          <w:spacing w:val="-1"/>
          <w:sz w:val="28"/>
        </w:rPr>
        <w:t xml:space="preserve"> </w:t>
      </w:r>
      <w:r w:rsidR="00F26F5E" w:rsidRPr="0092640E">
        <w:rPr>
          <w:sz w:val="28"/>
        </w:rPr>
        <w:t>hành chính về đất</w:t>
      </w:r>
      <w:r w:rsidR="00F26F5E" w:rsidRPr="0092640E">
        <w:rPr>
          <w:spacing w:val="-3"/>
          <w:sz w:val="28"/>
        </w:rPr>
        <w:t xml:space="preserve"> </w:t>
      </w:r>
      <w:r w:rsidR="00F26F5E" w:rsidRPr="0092640E">
        <w:rPr>
          <w:sz w:val="28"/>
        </w:rPr>
        <w:t>đai; Trách</w:t>
      </w:r>
      <w:r w:rsidR="00F26F5E" w:rsidRPr="0092640E">
        <w:rPr>
          <w:spacing w:val="-2"/>
          <w:sz w:val="28"/>
        </w:rPr>
        <w:t xml:space="preserve"> </w:t>
      </w:r>
      <w:r w:rsidR="00F26F5E" w:rsidRPr="0092640E">
        <w:rPr>
          <w:sz w:val="28"/>
        </w:rPr>
        <w:t>nhiệm</w:t>
      </w:r>
      <w:r w:rsidR="00F26F5E" w:rsidRPr="0092640E">
        <w:rPr>
          <w:spacing w:val="-6"/>
          <w:sz w:val="28"/>
        </w:rPr>
        <w:t xml:space="preserve"> </w:t>
      </w:r>
      <w:r w:rsidR="00F26F5E" w:rsidRPr="0092640E">
        <w:rPr>
          <w:sz w:val="28"/>
        </w:rPr>
        <w:t>thực</w:t>
      </w:r>
      <w:r w:rsidR="00F26F5E" w:rsidRPr="0092640E">
        <w:rPr>
          <w:spacing w:val="-3"/>
          <w:sz w:val="28"/>
        </w:rPr>
        <w:t xml:space="preserve"> </w:t>
      </w:r>
      <w:r w:rsidR="00F26F5E" w:rsidRPr="0092640E">
        <w:rPr>
          <w:sz w:val="28"/>
        </w:rPr>
        <w:t>hiện</w:t>
      </w:r>
      <w:r w:rsidR="00F26F5E" w:rsidRPr="0092640E">
        <w:rPr>
          <w:spacing w:val="-1"/>
          <w:sz w:val="28"/>
        </w:rPr>
        <w:t xml:space="preserve"> </w:t>
      </w:r>
      <w:r w:rsidR="00F26F5E" w:rsidRPr="0092640E">
        <w:rPr>
          <w:sz w:val="28"/>
        </w:rPr>
        <w:t>thủ</w:t>
      </w:r>
      <w:r w:rsidR="00F26F5E" w:rsidRPr="0092640E">
        <w:rPr>
          <w:spacing w:val="-1"/>
          <w:sz w:val="28"/>
        </w:rPr>
        <w:t xml:space="preserve"> </w:t>
      </w:r>
      <w:r w:rsidR="00F26F5E" w:rsidRPr="0092640E">
        <w:rPr>
          <w:sz w:val="28"/>
        </w:rPr>
        <w:t>tục</w:t>
      </w:r>
      <w:r w:rsidR="00F26F5E" w:rsidRPr="0092640E">
        <w:rPr>
          <w:spacing w:val="-3"/>
          <w:sz w:val="28"/>
        </w:rPr>
        <w:t xml:space="preserve"> </w:t>
      </w:r>
      <w:r w:rsidR="00F26F5E" w:rsidRPr="0092640E">
        <w:rPr>
          <w:sz w:val="28"/>
        </w:rPr>
        <w:t>hành chính</w:t>
      </w:r>
      <w:r w:rsidR="00F26F5E" w:rsidRPr="0092640E">
        <w:rPr>
          <w:spacing w:val="-1"/>
          <w:sz w:val="28"/>
        </w:rPr>
        <w:t xml:space="preserve"> </w:t>
      </w:r>
      <w:r w:rsidR="00F26F5E" w:rsidRPr="0092640E">
        <w:rPr>
          <w:sz w:val="28"/>
        </w:rPr>
        <w:t>về</w:t>
      </w:r>
      <w:r w:rsidR="00F26F5E" w:rsidRPr="0092640E">
        <w:rPr>
          <w:spacing w:val="-3"/>
          <w:sz w:val="28"/>
        </w:rPr>
        <w:t xml:space="preserve"> </w:t>
      </w:r>
      <w:r w:rsidR="00F26F5E" w:rsidRPr="0092640E">
        <w:rPr>
          <w:sz w:val="28"/>
        </w:rPr>
        <w:t>đất</w:t>
      </w:r>
      <w:r w:rsidR="00F26F5E" w:rsidRPr="0092640E">
        <w:rPr>
          <w:spacing w:val="-2"/>
          <w:sz w:val="28"/>
        </w:rPr>
        <w:t xml:space="preserve"> </w:t>
      </w:r>
      <w:r w:rsidR="00F26F5E" w:rsidRPr="0092640E">
        <w:rPr>
          <w:sz w:val="28"/>
        </w:rPr>
        <w:t>đai; Trình</w:t>
      </w:r>
      <w:r w:rsidR="00F26F5E" w:rsidRPr="0092640E">
        <w:rPr>
          <w:spacing w:val="-1"/>
          <w:sz w:val="28"/>
        </w:rPr>
        <w:t xml:space="preserve"> </w:t>
      </w:r>
      <w:r w:rsidR="00F26F5E" w:rsidRPr="0092640E">
        <w:rPr>
          <w:sz w:val="28"/>
        </w:rPr>
        <w:t>tự,</w:t>
      </w:r>
      <w:r w:rsidR="00F26F5E" w:rsidRPr="0092640E">
        <w:rPr>
          <w:spacing w:val="-3"/>
          <w:sz w:val="28"/>
        </w:rPr>
        <w:t xml:space="preserve"> </w:t>
      </w:r>
      <w:r w:rsidR="00F26F5E" w:rsidRPr="0092640E">
        <w:rPr>
          <w:sz w:val="28"/>
        </w:rPr>
        <w:t>thủ</w:t>
      </w:r>
      <w:r w:rsidR="00F26F5E" w:rsidRPr="0092640E">
        <w:rPr>
          <w:spacing w:val="-2"/>
          <w:sz w:val="28"/>
        </w:rPr>
        <w:t xml:space="preserve"> </w:t>
      </w:r>
      <w:r w:rsidR="00F26F5E" w:rsidRPr="0092640E">
        <w:rPr>
          <w:sz w:val="28"/>
        </w:rPr>
        <w:t>tục</w:t>
      </w:r>
      <w:r w:rsidR="00F26F5E" w:rsidRPr="0092640E">
        <w:rPr>
          <w:spacing w:val="-1"/>
          <w:sz w:val="28"/>
        </w:rPr>
        <w:t xml:space="preserve"> </w:t>
      </w:r>
      <w:r w:rsidR="00F26F5E" w:rsidRPr="0092640E">
        <w:rPr>
          <w:sz w:val="28"/>
        </w:rPr>
        <w:t>cho phép chuyển mục đích sử dụng đất; Trình tự, thủ tục giao đất, cho thuê đất đối</w:t>
      </w:r>
      <w:r w:rsidR="00F26F5E" w:rsidRPr="0092640E">
        <w:rPr>
          <w:spacing w:val="80"/>
          <w:sz w:val="28"/>
        </w:rPr>
        <w:t xml:space="preserve"> </w:t>
      </w:r>
      <w:r w:rsidR="00F26F5E" w:rsidRPr="0092640E">
        <w:rPr>
          <w:sz w:val="28"/>
        </w:rPr>
        <w:t>với trường hợp giao đất, cho thuê đất không đấu giá quyền sử dụng đất, không</w:t>
      </w:r>
      <w:r w:rsidR="00F26F5E" w:rsidRPr="0092640E">
        <w:rPr>
          <w:spacing w:val="40"/>
          <w:sz w:val="28"/>
        </w:rPr>
        <w:t xml:space="preserve"> </w:t>
      </w:r>
      <w:r w:rsidR="00F26F5E" w:rsidRPr="0092640E">
        <w:rPr>
          <w:sz w:val="28"/>
        </w:rPr>
        <w:t>đấu thầu lựa chọn nhà đầu tư thực hiện dự án có sử dụng đất và trường hợp giao đất, cho thuê đất thông qua đấu thầu lựa chọn nhà đầu tư thực hiện dự án có sử dụng</w:t>
      </w:r>
      <w:r w:rsidR="00F26F5E" w:rsidRPr="0092640E">
        <w:rPr>
          <w:spacing w:val="-1"/>
          <w:sz w:val="28"/>
        </w:rPr>
        <w:t xml:space="preserve"> </w:t>
      </w:r>
      <w:r w:rsidR="00F26F5E" w:rsidRPr="0092640E">
        <w:rPr>
          <w:sz w:val="28"/>
        </w:rPr>
        <w:t>đất;</w:t>
      </w:r>
      <w:r w:rsidR="00F26F5E" w:rsidRPr="0092640E">
        <w:rPr>
          <w:spacing w:val="-2"/>
          <w:sz w:val="28"/>
        </w:rPr>
        <w:t xml:space="preserve"> </w:t>
      </w:r>
      <w:r w:rsidR="00F26F5E" w:rsidRPr="0092640E">
        <w:rPr>
          <w:sz w:val="28"/>
        </w:rPr>
        <w:t>Trình</w:t>
      </w:r>
      <w:r w:rsidR="00F26F5E" w:rsidRPr="0092640E">
        <w:rPr>
          <w:spacing w:val="-1"/>
          <w:sz w:val="28"/>
        </w:rPr>
        <w:t xml:space="preserve"> </w:t>
      </w:r>
      <w:r w:rsidR="00F26F5E" w:rsidRPr="0092640E">
        <w:rPr>
          <w:sz w:val="28"/>
        </w:rPr>
        <w:t>tự,</w:t>
      </w:r>
      <w:r w:rsidR="00F26F5E" w:rsidRPr="0092640E">
        <w:rPr>
          <w:spacing w:val="-3"/>
          <w:sz w:val="28"/>
        </w:rPr>
        <w:t xml:space="preserve"> </w:t>
      </w:r>
      <w:r w:rsidR="00F26F5E" w:rsidRPr="0092640E">
        <w:rPr>
          <w:sz w:val="28"/>
        </w:rPr>
        <w:t>thủ</w:t>
      </w:r>
      <w:r w:rsidR="00F26F5E" w:rsidRPr="0092640E">
        <w:rPr>
          <w:spacing w:val="-2"/>
          <w:sz w:val="28"/>
        </w:rPr>
        <w:t xml:space="preserve"> </w:t>
      </w:r>
      <w:r w:rsidR="00F26F5E" w:rsidRPr="0092640E">
        <w:rPr>
          <w:sz w:val="28"/>
        </w:rPr>
        <w:t>tục</w:t>
      </w:r>
      <w:r w:rsidR="00F26F5E" w:rsidRPr="0092640E">
        <w:rPr>
          <w:spacing w:val="-2"/>
          <w:sz w:val="28"/>
        </w:rPr>
        <w:t xml:space="preserve"> </w:t>
      </w:r>
      <w:r w:rsidR="00F26F5E" w:rsidRPr="0092640E">
        <w:rPr>
          <w:sz w:val="28"/>
        </w:rPr>
        <w:t>giao</w:t>
      </w:r>
      <w:r w:rsidR="00F26F5E" w:rsidRPr="0092640E">
        <w:rPr>
          <w:spacing w:val="-1"/>
          <w:sz w:val="28"/>
        </w:rPr>
        <w:t xml:space="preserve"> </w:t>
      </w:r>
      <w:r w:rsidR="00F26F5E" w:rsidRPr="0092640E">
        <w:rPr>
          <w:sz w:val="28"/>
        </w:rPr>
        <w:t>đất,</w:t>
      </w:r>
      <w:r w:rsidR="00F26F5E" w:rsidRPr="0092640E">
        <w:rPr>
          <w:spacing w:val="-3"/>
          <w:sz w:val="28"/>
        </w:rPr>
        <w:t xml:space="preserve"> </w:t>
      </w:r>
      <w:r w:rsidR="00F26F5E" w:rsidRPr="0092640E">
        <w:rPr>
          <w:sz w:val="28"/>
        </w:rPr>
        <w:t>cho</w:t>
      </w:r>
      <w:r w:rsidR="00F26F5E" w:rsidRPr="0092640E">
        <w:rPr>
          <w:spacing w:val="-1"/>
          <w:sz w:val="28"/>
        </w:rPr>
        <w:t xml:space="preserve"> </w:t>
      </w:r>
      <w:r w:rsidR="00F26F5E" w:rsidRPr="0092640E">
        <w:rPr>
          <w:sz w:val="28"/>
        </w:rPr>
        <w:t>thuê</w:t>
      </w:r>
      <w:r w:rsidR="00F26F5E" w:rsidRPr="0092640E">
        <w:rPr>
          <w:spacing w:val="-2"/>
          <w:sz w:val="28"/>
        </w:rPr>
        <w:t xml:space="preserve"> </w:t>
      </w:r>
      <w:r w:rsidR="00F26F5E" w:rsidRPr="0092640E">
        <w:rPr>
          <w:sz w:val="28"/>
        </w:rPr>
        <w:t>đất</w:t>
      </w:r>
      <w:r w:rsidR="00F26F5E" w:rsidRPr="0092640E">
        <w:rPr>
          <w:spacing w:val="-1"/>
          <w:sz w:val="28"/>
        </w:rPr>
        <w:t xml:space="preserve"> </w:t>
      </w:r>
      <w:r w:rsidR="00F26F5E" w:rsidRPr="0092640E">
        <w:rPr>
          <w:sz w:val="28"/>
        </w:rPr>
        <w:t>thông</w:t>
      </w:r>
      <w:r w:rsidR="00F26F5E" w:rsidRPr="0092640E">
        <w:rPr>
          <w:spacing w:val="-1"/>
          <w:sz w:val="28"/>
        </w:rPr>
        <w:t xml:space="preserve"> </w:t>
      </w:r>
      <w:r w:rsidR="00F26F5E" w:rsidRPr="0092640E">
        <w:rPr>
          <w:sz w:val="28"/>
        </w:rPr>
        <w:t>qua</w:t>
      </w:r>
      <w:r w:rsidR="00F26F5E" w:rsidRPr="0092640E">
        <w:rPr>
          <w:spacing w:val="-2"/>
          <w:sz w:val="28"/>
        </w:rPr>
        <w:t xml:space="preserve"> </w:t>
      </w:r>
      <w:r w:rsidR="00F26F5E" w:rsidRPr="0092640E">
        <w:rPr>
          <w:sz w:val="28"/>
        </w:rPr>
        <w:t>đấu</w:t>
      </w:r>
      <w:r w:rsidR="00F26F5E" w:rsidRPr="0092640E">
        <w:rPr>
          <w:spacing w:val="-5"/>
          <w:sz w:val="28"/>
        </w:rPr>
        <w:t xml:space="preserve"> </w:t>
      </w:r>
      <w:r w:rsidR="00F26F5E" w:rsidRPr="0092640E">
        <w:rPr>
          <w:sz w:val="28"/>
        </w:rPr>
        <w:t>giá</w:t>
      </w:r>
      <w:r w:rsidR="00F26F5E" w:rsidRPr="0092640E">
        <w:rPr>
          <w:spacing w:val="-5"/>
          <w:sz w:val="28"/>
        </w:rPr>
        <w:t xml:space="preserve"> </w:t>
      </w:r>
      <w:r w:rsidR="00F26F5E" w:rsidRPr="0092640E">
        <w:rPr>
          <w:sz w:val="28"/>
        </w:rPr>
        <w:t>quyền</w:t>
      </w:r>
      <w:r w:rsidR="00F26F5E" w:rsidRPr="0092640E">
        <w:rPr>
          <w:spacing w:val="-1"/>
          <w:sz w:val="28"/>
        </w:rPr>
        <w:t xml:space="preserve"> </w:t>
      </w:r>
      <w:r w:rsidR="00F26F5E" w:rsidRPr="0092640E">
        <w:rPr>
          <w:sz w:val="28"/>
        </w:rPr>
        <w:t>sử</w:t>
      </w:r>
      <w:r w:rsidR="00F26F5E" w:rsidRPr="0092640E">
        <w:rPr>
          <w:spacing w:val="-3"/>
          <w:sz w:val="28"/>
        </w:rPr>
        <w:t xml:space="preserve"> </w:t>
      </w:r>
      <w:r w:rsidR="00F26F5E" w:rsidRPr="0092640E">
        <w:rPr>
          <w:sz w:val="28"/>
        </w:rPr>
        <w:t xml:space="preserve">dụng </w:t>
      </w:r>
      <w:r w:rsidR="00F26F5E" w:rsidRPr="0092640E">
        <w:rPr>
          <w:spacing w:val="-4"/>
          <w:sz w:val="28"/>
        </w:rPr>
        <w:t>đất.</w:t>
      </w:r>
    </w:p>
    <w:p w:rsidR="00534560" w:rsidRDefault="00F26F5E" w:rsidP="00723422">
      <w:pPr>
        <w:pStyle w:val="BodyText"/>
        <w:spacing w:before="0" w:line="340" w:lineRule="exact"/>
        <w:ind w:left="0" w:right="-58" w:firstLine="567"/>
      </w:pPr>
      <w:r>
        <w:t>Tại Chương này quy định nguyên tắc thực hiện thủ tục hành chính về đất đai, theo đó việc thực hiện thủ tục hành chính về đất đai phải bảo đảm sự bình đẳng, khách quan, công khai, minh bạch; phương thức thực hiện đơn giản, dễ hiểu, dễ thực hiện, lồng ghép trong việc giải quyết thủ tục hành chính về đất đai. Quy định tổ chức, cá nhân yêu cầu thực hiện thủ tục hành chính về đất đai chịu trách nhiệm trước pháp luật về tính chính xác, trung thực của nội dung kê khai và các giấy tờ trong hồ sơ đã nộp.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 qua hệ thống bưu chính hoặc trên môi trường điện tử và có giá trị pháp lý như nhau.</w:t>
      </w:r>
    </w:p>
    <w:p w:rsidR="00534560" w:rsidRDefault="00F26F5E" w:rsidP="00723422">
      <w:pPr>
        <w:pStyle w:val="BodyText"/>
        <w:spacing w:before="0" w:line="340" w:lineRule="exact"/>
        <w:ind w:left="0" w:right="-58" w:firstLine="567"/>
      </w:pPr>
      <w:r>
        <w:t>Quy định về công bố, công khai thủ tục hành chính về đất đai; trách nhiệm thực</w:t>
      </w:r>
      <w:r>
        <w:rPr>
          <w:spacing w:val="6"/>
        </w:rPr>
        <w:t xml:space="preserve"> </w:t>
      </w:r>
      <w:r>
        <w:t>hiện</w:t>
      </w:r>
      <w:r>
        <w:rPr>
          <w:spacing w:val="10"/>
        </w:rPr>
        <w:t xml:space="preserve"> </w:t>
      </w:r>
      <w:r>
        <w:t>thủ</w:t>
      </w:r>
      <w:r>
        <w:rPr>
          <w:spacing w:val="8"/>
        </w:rPr>
        <w:t xml:space="preserve"> </w:t>
      </w:r>
      <w:r>
        <w:t>tục</w:t>
      </w:r>
      <w:r>
        <w:rPr>
          <w:spacing w:val="9"/>
        </w:rPr>
        <w:t xml:space="preserve"> </w:t>
      </w:r>
      <w:r>
        <w:t>hành</w:t>
      </w:r>
      <w:r>
        <w:rPr>
          <w:spacing w:val="10"/>
        </w:rPr>
        <w:t xml:space="preserve"> </w:t>
      </w:r>
      <w:r>
        <w:t>chính</w:t>
      </w:r>
      <w:r>
        <w:rPr>
          <w:spacing w:val="7"/>
        </w:rPr>
        <w:t xml:space="preserve"> </w:t>
      </w:r>
      <w:r>
        <w:t>về</w:t>
      </w:r>
      <w:r>
        <w:rPr>
          <w:spacing w:val="7"/>
        </w:rPr>
        <w:t xml:space="preserve"> </w:t>
      </w:r>
      <w:r>
        <w:t>đất</w:t>
      </w:r>
      <w:r>
        <w:rPr>
          <w:spacing w:val="7"/>
        </w:rPr>
        <w:t xml:space="preserve"> </w:t>
      </w:r>
      <w:r>
        <w:t>đai.</w:t>
      </w:r>
      <w:r>
        <w:rPr>
          <w:spacing w:val="9"/>
        </w:rPr>
        <w:t xml:space="preserve"> </w:t>
      </w:r>
      <w:r>
        <w:t>Đặc</w:t>
      </w:r>
      <w:r>
        <w:rPr>
          <w:spacing w:val="9"/>
        </w:rPr>
        <w:t xml:space="preserve"> </w:t>
      </w:r>
      <w:r>
        <w:t>biệt,</w:t>
      </w:r>
      <w:r>
        <w:rPr>
          <w:spacing w:val="8"/>
        </w:rPr>
        <w:t xml:space="preserve"> </w:t>
      </w:r>
      <w:r>
        <w:t>tại</w:t>
      </w:r>
      <w:r>
        <w:rPr>
          <w:spacing w:val="8"/>
        </w:rPr>
        <w:t xml:space="preserve"> </w:t>
      </w:r>
      <w:r>
        <w:t>Chương</w:t>
      </w:r>
      <w:r>
        <w:rPr>
          <w:spacing w:val="7"/>
        </w:rPr>
        <w:t xml:space="preserve"> </w:t>
      </w:r>
      <w:r>
        <w:t>này</w:t>
      </w:r>
      <w:r>
        <w:rPr>
          <w:spacing w:val="6"/>
        </w:rPr>
        <w:t xml:space="preserve"> </w:t>
      </w:r>
      <w:r>
        <w:t>đã</w:t>
      </w:r>
      <w:r>
        <w:rPr>
          <w:spacing w:val="9"/>
        </w:rPr>
        <w:t xml:space="preserve"> </w:t>
      </w:r>
      <w:r>
        <w:t>quy</w:t>
      </w:r>
      <w:r>
        <w:rPr>
          <w:spacing w:val="5"/>
        </w:rPr>
        <w:t xml:space="preserve"> </w:t>
      </w:r>
      <w:r>
        <w:t>định</w:t>
      </w:r>
      <w:r>
        <w:rPr>
          <w:spacing w:val="8"/>
        </w:rPr>
        <w:t xml:space="preserve"> </w:t>
      </w:r>
      <w:r>
        <w:rPr>
          <w:spacing w:val="-5"/>
        </w:rPr>
        <w:t>cụ</w:t>
      </w:r>
      <w:r w:rsidR="00DA00F8" w:rsidRPr="00DA00F8">
        <w:rPr>
          <w:spacing w:val="-5"/>
        </w:rPr>
        <w:t xml:space="preserve"> </w:t>
      </w:r>
      <w:r>
        <w:t>thể về trình tự, thủ tục cho phép chuyển mục đích sử dụng đất; giao đất, cho thuê đất đối với trường hợp giao đất, cho thuê đất không đấu giá quyền sử dụng đất, không đấu thầu lựa chọn nhà đầu</w:t>
      </w:r>
      <w:r>
        <w:rPr>
          <w:spacing w:val="-1"/>
        </w:rPr>
        <w:t xml:space="preserve"> </w:t>
      </w:r>
      <w:r>
        <w:t>tư</w:t>
      </w:r>
      <w:r>
        <w:rPr>
          <w:spacing w:val="-2"/>
        </w:rPr>
        <w:t xml:space="preserve"> </w:t>
      </w:r>
      <w:r>
        <w:t>thực</w:t>
      </w:r>
      <w:r>
        <w:rPr>
          <w:spacing w:val="-1"/>
        </w:rPr>
        <w:t xml:space="preserve"> </w:t>
      </w:r>
      <w:r>
        <w:t>hiện</w:t>
      </w:r>
      <w:r>
        <w:rPr>
          <w:spacing w:val="-1"/>
        </w:rPr>
        <w:t xml:space="preserve"> </w:t>
      </w:r>
      <w:r>
        <w:t>dự án có sử dụng</w:t>
      </w:r>
      <w:r>
        <w:rPr>
          <w:spacing w:val="-2"/>
        </w:rPr>
        <w:t xml:space="preserve"> </w:t>
      </w:r>
      <w:r>
        <w:t>đất</w:t>
      </w:r>
      <w:r>
        <w:rPr>
          <w:spacing w:val="-1"/>
        </w:rPr>
        <w:t xml:space="preserve"> </w:t>
      </w:r>
      <w:r>
        <w:t>và</w:t>
      </w:r>
      <w:r>
        <w:rPr>
          <w:spacing w:val="-2"/>
        </w:rPr>
        <w:t xml:space="preserve"> </w:t>
      </w:r>
      <w:r>
        <w:t>trường hợp giao đất,</w:t>
      </w:r>
      <w:r>
        <w:rPr>
          <w:spacing w:val="-2"/>
        </w:rPr>
        <w:t xml:space="preserve"> </w:t>
      </w:r>
      <w:r>
        <w:t>cho thuê</w:t>
      </w:r>
      <w:r>
        <w:rPr>
          <w:spacing w:val="-1"/>
        </w:rPr>
        <w:t xml:space="preserve"> </w:t>
      </w:r>
      <w:r>
        <w:t>đất</w:t>
      </w:r>
      <w:r>
        <w:rPr>
          <w:spacing w:val="-2"/>
        </w:rPr>
        <w:t xml:space="preserve"> </w:t>
      </w:r>
      <w:r>
        <w:t>thông</w:t>
      </w:r>
      <w:r>
        <w:rPr>
          <w:spacing w:val="-1"/>
        </w:rPr>
        <w:t xml:space="preserve"> </w:t>
      </w:r>
      <w:r>
        <w:t>qua</w:t>
      </w:r>
      <w:r>
        <w:rPr>
          <w:spacing w:val="-1"/>
        </w:rPr>
        <w:t xml:space="preserve"> </w:t>
      </w:r>
      <w:r>
        <w:t>đấu</w:t>
      </w:r>
      <w:r>
        <w:rPr>
          <w:spacing w:val="-4"/>
        </w:rPr>
        <w:t xml:space="preserve"> </w:t>
      </w:r>
      <w:r>
        <w:t>giá</w:t>
      </w:r>
      <w:r>
        <w:rPr>
          <w:spacing w:val="-4"/>
        </w:rPr>
        <w:t xml:space="preserve"> </w:t>
      </w:r>
      <w:r>
        <w:t>quyền sử</w:t>
      </w:r>
      <w:r>
        <w:rPr>
          <w:spacing w:val="-3"/>
        </w:rPr>
        <w:t xml:space="preserve"> </w:t>
      </w:r>
      <w:r>
        <w:t>dụng đất,</w:t>
      </w:r>
      <w:r>
        <w:rPr>
          <w:spacing w:val="-2"/>
        </w:rPr>
        <w:t xml:space="preserve"> </w:t>
      </w:r>
      <w:r>
        <w:t>đấu</w:t>
      </w:r>
      <w:r>
        <w:rPr>
          <w:spacing w:val="-4"/>
        </w:rPr>
        <w:t xml:space="preserve"> </w:t>
      </w:r>
      <w:r>
        <w:t>thầu lựa</w:t>
      </w:r>
      <w:r>
        <w:rPr>
          <w:spacing w:val="-1"/>
        </w:rPr>
        <w:t xml:space="preserve"> </w:t>
      </w:r>
      <w:r>
        <w:t>chọn</w:t>
      </w:r>
      <w:r>
        <w:rPr>
          <w:spacing w:val="-4"/>
        </w:rPr>
        <w:t xml:space="preserve"> </w:t>
      </w:r>
      <w:r>
        <w:t>nhà đầu tư thực hiện dự án có sử dụng đất.</w:t>
      </w:r>
    </w:p>
    <w:p w:rsidR="00534560" w:rsidRPr="0092640E" w:rsidRDefault="0092640E" w:rsidP="00723422">
      <w:pPr>
        <w:tabs>
          <w:tab w:val="left" w:pos="1262"/>
        </w:tabs>
        <w:spacing w:line="340" w:lineRule="exact"/>
        <w:ind w:right="-58" w:firstLine="567"/>
        <w:jc w:val="both"/>
        <w:rPr>
          <w:sz w:val="28"/>
        </w:rPr>
      </w:pPr>
      <w:r>
        <w:rPr>
          <w:b/>
          <w:sz w:val="28"/>
          <w:lang w:val="en-US"/>
        </w:rPr>
        <w:t xml:space="preserve">15. </w:t>
      </w:r>
      <w:r w:rsidR="00F26F5E" w:rsidRPr="0092640E">
        <w:rPr>
          <w:b/>
          <w:sz w:val="28"/>
        </w:rPr>
        <w:t>Ch</w:t>
      </w:r>
      <w:r w:rsidR="00771FCF" w:rsidRPr="0092640E">
        <w:rPr>
          <w:b/>
          <w:sz w:val="28"/>
        </w:rPr>
        <w:t>ư</w:t>
      </w:r>
      <w:r w:rsidR="00F26F5E" w:rsidRPr="0092640E">
        <w:rPr>
          <w:b/>
          <w:sz w:val="28"/>
        </w:rPr>
        <w:t xml:space="preserve">ơng XV. Giám sát, theo dõi và đánh giá việc quản lý, sử dụng đất đai; thanh tra, kiểm tra, kiểm toán; giải quyết tranh chấp, khiếu nại, tố cáo và xử lý vi phạm pháp luật về đất đai, </w:t>
      </w:r>
      <w:r w:rsidR="00F26F5E" w:rsidRPr="0092640E">
        <w:rPr>
          <w:sz w:val="28"/>
        </w:rPr>
        <w:t xml:space="preserve">gồm 13 điều </w:t>
      </w:r>
      <w:r w:rsidR="00F26F5E" w:rsidRPr="0092640E">
        <w:rPr>
          <w:i/>
          <w:sz w:val="28"/>
        </w:rPr>
        <w:t xml:space="preserve">(từ Điều 230 đến Điều 242) </w:t>
      </w:r>
      <w:r w:rsidR="00F26F5E" w:rsidRPr="0092640E">
        <w:rPr>
          <w:sz w:val="28"/>
        </w:rPr>
        <w:t>chia làm 03 mục:</w:t>
      </w:r>
    </w:p>
    <w:p w:rsidR="00534560" w:rsidRPr="00723422" w:rsidRDefault="00723422" w:rsidP="00723422">
      <w:pPr>
        <w:tabs>
          <w:tab w:val="left" w:pos="1469"/>
        </w:tabs>
        <w:spacing w:line="340" w:lineRule="exact"/>
        <w:ind w:right="-58" w:firstLine="567"/>
        <w:jc w:val="both"/>
        <w:rPr>
          <w:sz w:val="28"/>
        </w:rPr>
      </w:pPr>
      <w:r>
        <w:rPr>
          <w:i/>
          <w:sz w:val="28"/>
          <w:lang w:val="en-US"/>
        </w:rPr>
        <w:t xml:space="preserve">15.1. </w:t>
      </w:r>
      <w:r w:rsidR="00F26F5E" w:rsidRPr="00723422">
        <w:rPr>
          <w:i/>
          <w:sz w:val="28"/>
        </w:rPr>
        <w:t xml:space="preserve">Mục 1. Giám sát, theo dõi và đánh giá đối với quản lý, sử dụng đất đai, </w:t>
      </w:r>
      <w:r w:rsidR="00F26F5E" w:rsidRPr="00723422">
        <w:rPr>
          <w:sz w:val="28"/>
        </w:rPr>
        <w:t xml:space="preserve">gồm 04 Điều </w:t>
      </w:r>
      <w:r w:rsidR="00F26F5E" w:rsidRPr="00723422">
        <w:rPr>
          <w:i/>
          <w:sz w:val="28"/>
        </w:rPr>
        <w:t>(từ Điều 230 đến Điều 233)</w:t>
      </w:r>
      <w:r w:rsidR="00F26F5E" w:rsidRPr="00723422">
        <w:rPr>
          <w:sz w:val="28"/>
        </w:rPr>
        <w:t>, quy định về: Giám sát của Quốc hội, Mặt trận Tổ quốc Việt Nam, Hội đồng nhân dân các cấp đối với việc quản lý, sử dụng đất đai; Giám sát của công dân đối với việc quản lý, sử dụng đất đai; Theo dõi và đánh giá đối với việc quản lý, sử dụng đất đai; Hệ thống theo dõi và đánh giá đối với việc quản lý, sử dụng đất đai.</w:t>
      </w:r>
    </w:p>
    <w:p w:rsidR="00534560" w:rsidRPr="00723422" w:rsidRDefault="00723422" w:rsidP="00723422">
      <w:pPr>
        <w:tabs>
          <w:tab w:val="left" w:pos="1470"/>
        </w:tabs>
        <w:spacing w:line="340" w:lineRule="exact"/>
        <w:ind w:right="-58" w:firstLine="567"/>
        <w:jc w:val="both"/>
        <w:rPr>
          <w:sz w:val="28"/>
        </w:rPr>
      </w:pPr>
      <w:r>
        <w:rPr>
          <w:i/>
          <w:sz w:val="28"/>
          <w:lang w:val="en-US"/>
        </w:rPr>
        <w:t xml:space="preserve">15.2. </w:t>
      </w:r>
      <w:r w:rsidR="00F26F5E" w:rsidRPr="00723422">
        <w:rPr>
          <w:i/>
          <w:sz w:val="28"/>
        </w:rPr>
        <w:t xml:space="preserve">Mục 2. Thanh tra, kiểm tra, kiểm toán, giải quyết tranh chấp, khiếu nại, tố cáo về đất đai, </w:t>
      </w:r>
      <w:r w:rsidR="00F26F5E" w:rsidRPr="00723422">
        <w:rPr>
          <w:sz w:val="28"/>
        </w:rPr>
        <w:t xml:space="preserve">gồm 05 Điều </w:t>
      </w:r>
      <w:r w:rsidR="00F26F5E" w:rsidRPr="00723422">
        <w:rPr>
          <w:i/>
          <w:sz w:val="28"/>
        </w:rPr>
        <w:t>(từ Điều 234 đến Điều 238)</w:t>
      </w:r>
      <w:r w:rsidR="00F26F5E" w:rsidRPr="00723422">
        <w:rPr>
          <w:sz w:val="28"/>
        </w:rPr>
        <w:t>, quy định về: Thanh tra, kiểm tra chuyên ngành đất đai, kiểm toán đất đai; Hòa giải tranh chấp đất</w:t>
      </w:r>
      <w:r w:rsidR="00F26F5E" w:rsidRPr="00723422">
        <w:rPr>
          <w:spacing w:val="-1"/>
          <w:sz w:val="28"/>
        </w:rPr>
        <w:t xml:space="preserve"> </w:t>
      </w:r>
      <w:r w:rsidR="00F26F5E" w:rsidRPr="00723422">
        <w:rPr>
          <w:sz w:val="28"/>
        </w:rPr>
        <w:t>đai; Thẩm</w:t>
      </w:r>
      <w:r w:rsidR="00F26F5E" w:rsidRPr="00723422">
        <w:rPr>
          <w:spacing w:val="-6"/>
          <w:sz w:val="28"/>
        </w:rPr>
        <w:t xml:space="preserve"> </w:t>
      </w:r>
      <w:r w:rsidR="00F26F5E" w:rsidRPr="00723422">
        <w:rPr>
          <w:sz w:val="28"/>
        </w:rPr>
        <w:t>quyền giải</w:t>
      </w:r>
      <w:r w:rsidR="00F26F5E" w:rsidRPr="00723422">
        <w:rPr>
          <w:spacing w:val="-1"/>
          <w:sz w:val="28"/>
        </w:rPr>
        <w:t xml:space="preserve"> </w:t>
      </w:r>
      <w:r w:rsidR="00F26F5E" w:rsidRPr="00723422">
        <w:rPr>
          <w:sz w:val="28"/>
        </w:rPr>
        <w:t>quyết tranh chấp</w:t>
      </w:r>
      <w:r w:rsidR="00F26F5E" w:rsidRPr="00723422">
        <w:rPr>
          <w:spacing w:val="-1"/>
          <w:sz w:val="28"/>
        </w:rPr>
        <w:t xml:space="preserve"> </w:t>
      </w:r>
      <w:r w:rsidR="00F26F5E" w:rsidRPr="00723422">
        <w:rPr>
          <w:sz w:val="28"/>
        </w:rPr>
        <w:t>đất</w:t>
      </w:r>
      <w:r w:rsidR="00F26F5E" w:rsidRPr="00723422">
        <w:rPr>
          <w:spacing w:val="-1"/>
          <w:sz w:val="28"/>
        </w:rPr>
        <w:t xml:space="preserve"> </w:t>
      </w:r>
      <w:r w:rsidR="00F26F5E" w:rsidRPr="00723422">
        <w:rPr>
          <w:sz w:val="28"/>
        </w:rPr>
        <w:t>đai; Giải quyết khiếu</w:t>
      </w:r>
      <w:r w:rsidR="00F26F5E" w:rsidRPr="00723422">
        <w:rPr>
          <w:spacing w:val="-1"/>
          <w:sz w:val="28"/>
        </w:rPr>
        <w:t xml:space="preserve"> </w:t>
      </w:r>
      <w:r w:rsidR="00F26F5E" w:rsidRPr="00723422">
        <w:rPr>
          <w:sz w:val="28"/>
        </w:rPr>
        <w:t>nại,</w:t>
      </w:r>
      <w:r w:rsidR="00F26F5E" w:rsidRPr="00723422">
        <w:rPr>
          <w:spacing w:val="-1"/>
          <w:sz w:val="28"/>
        </w:rPr>
        <w:t xml:space="preserve"> </w:t>
      </w:r>
      <w:r w:rsidR="00F26F5E" w:rsidRPr="00723422">
        <w:rPr>
          <w:sz w:val="28"/>
        </w:rPr>
        <w:t>khởi</w:t>
      </w:r>
      <w:r w:rsidR="00F26F5E" w:rsidRPr="00723422">
        <w:rPr>
          <w:spacing w:val="-1"/>
          <w:sz w:val="28"/>
        </w:rPr>
        <w:t xml:space="preserve"> </w:t>
      </w:r>
      <w:r w:rsidR="00F26F5E" w:rsidRPr="00723422">
        <w:rPr>
          <w:sz w:val="28"/>
        </w:rPr>
        <w:t>kiện về quản lý đất đai; Giải quyết tố cáo về quản lý, sử dụng đất đai.</w:t>
      </w:r>
    </w:p>
    <w:p w:rsidR="00534560" w:rsidRPr="00723422" w:rsidRDefault="00723422" w:rsidP="00723422">
      <w:pPr>
        <w:tabs>
          <w:tab w:val="left" w:pos="1449"/>
        </w:tabs>
        <w:spacing w:line="340" w:lineRule="exact"/>
        <w:ind w:right="-58" w:firstLine="567"/>
        <w:jc w:val="both"/>
        <w:rPr>
          <w:sz w:val="28"/>
        </w:rPr>
      </w:pPr>
      <w:r>
        <w:rPr>
          <w:i/>
          <w:sz w:val="28"/>
          <w:lang w:val="en-US"/>
        </w:rPr>
        <w:t xml:space="preserve">15.3. </w:t>
      </w:r>
      <w:r w:rsidR="00F26F5E" w:rsidRPr="00723422">
        <w:rPr>
          <w:i/>
          <w:sz w:val="28"/>
        </w:rPr>
        <w:t>Mục 3. Xử lý vi phạm</w:t>
      </w:r>
      <w:r w:rsidR="00F26F5E" w:rsidRPr="00723422">
        <w:rPr>
          <w:i/>
          <w:spacing w:val="-1"/>
          <w:sz w:val="28"/>
        </w:rPr>
        <w:t xml:space="preserve"> </w:t>
      </w:r>
      <w:r w:rsidR="00F26F5E" w:rsidRPr="00723422">
        <w:rPr>
          <w:i/>
          <w:sz w:val="28"/>
        </w:rPr>
        <w:t>pháp luật về</w:t>
      </w:r>
      <w:r w:rsidR="00F26F5E" w:rsidRPr="00723422">
        <w:rPr>
          <w:i/>
          <w:spacing w:val="-2"/>
          <w:sz w:val="28"/>
        </w:rPr>
        <w:t xml:space="preserve"> </w:t>
      </w:r>
      <w:r w:rsidR="00F26F5E" w:rsidRPr="00723422">
        <w:rPr>
          <w:i/>
          <w:sz w:val="28"/>
        </w:rPr>
        <w:t xml:space="preserve">đất đai, </w:t>
      </w:r>
      <w:r w:rsidR="00F26F5E" w:rsidRPr="00723422">
        <w:rPr>
          <w:sz w:val="28"/>
        </w:rPr>
        <w:t>gồm</w:t>
      </w:r>
      <w:r w:rsidR="00F26F5E" w:rsidRPr="00723422">
        <w:rPr>
          <w:spacing w:val="-5"/>
          <w:sz w:val="28"/>
        </w:rPr>
        <w:t xml:space="preserve"> </w:t>
      </w:r>
      <w:r w:rsidR="00F26F5E" w:rsidRPr="00723422">
        <w:rPr>
          <w:sz w:val="28"/>
        </w:rPr>
        <w:t xml:space="preserve">04 Điều </w:t>
      </w:r>
      <w:r w:rsidR="00F26F5E" w:rsidRPr="00723422">
        <w:rPr>
          <w:i/>
          <w:sz w:val="28"/>
        </w:rPr>
        <w:t>(từ Điều 239 đến Điều 242)</w:t>
      </w:r>
      <w:r w:rsidR="00F26F5E" w:rsidRPr="00723422">
        <w:rPr>
          <w:sz w:val="28"/>
        </w:rPr>
        <w:t xml:space="preserve">, quy định về: Xử lý đối với người có hành vi vi phạm pháp luật về đất </w:t>
      </w:r>
      <w:r w:rsidR="00F26F5E" w:rsidRPr="00723422">
        <w:rPr>
          <w:sz w:val="28"/>
        </w:rPr>
        <w:lastRenderedPageBreak/>
        <w:t>đai; Xử lý đối với người có hành vi vi phạm pháp luật trong quản lý đất đai khi thi hành công vụ; Trách nhiệm trong việc phát hiện, ngăn chặn và xử lý vi phạm pháp luật về quản lý, sử dụng đất đai; Tiếp nhận và xử lý vi phạm của thủ trưởng, công chức, viên chức thuộc cơ quan quản lý đất đai các cấp và công chức làm công tác địa chính ở cấp xã.</w:t>
      </w:r>
    </w:p>
    <w:p w:rsidR="00534560" w:rsidRDefault="00F26F5E" w:rsidP="00723422">
      <w:pPr>
        <w:pStyle w:val="BodyText"/>
        <w:spacing w:before="0" w:line="340" w:lineRule="exact"/>
        <w:ind w:left="0" w:right="-58" w:firstLine="567"/>
      </w:pPr>
      <w:r>
        <w:t>Ngoài nội dung kế</w:t>
      </w:r>
      <w:r>
        <w:rPr>
          <w:spacing w:val="-2"/>
        </w:rPr>
        <w:t xml:space="preserve"> </w:t>
      </w:r>
      <w:r>
        <w:t>thừa Luật Đất đai năm</w:t>
      </w:r>
      <w:r>
        <w:rPr>
          <w:spacing w:val="-2"/>
        </w:rPr>
        <w:t xml:space="preserve"> </w:t>
      </w:r>
      <w:r>
        <w:t>2013, thể chế</w:t>
      </w:r>
      <w:r>
        <w:rPr>
          <w:spacing w:val="-2"/>
        </w:rPr>
        <w:t xml:space="preserve"> </w:t>
      </w:r>
      <w:r>
        <w:t>hóa các</w:t>
      </w:r>
      <w:r>
        <w:rPr>
          <w:spacing w:val="-2"/>
        </w:rPr>
        <w:t xml:space="preserve"> </w:t>
      </w:r>
      <w:r>
        <w:t>quan điểm, chủ trương, giải pháp của Nghị quyết số 18-NQ/TW, khắc phục khâu yếu trong công tác thanh tra, kiểm tra, giải quyết hiệu quả những tồn tại hạn chế hiện nay, Luật Đất đai năm 2024 đã hoàn thiện quy định về theo dõi và đánh giá đối với quản lý, sử dụng đất đai, trong đó quy định nội dung theo dõi và đánh giá; việc theo dõi và đánh giá thực hiện định kỳ hằng năm; trách nhiệm thực hiện theo dõi và đánh giá; hệ thống theo dõi và đánh giá đối với quản lý, sử dụng đất đai.</w:t>
      </w:r>
    </w:p>
    <w:p w:rsidR="00534560" w:rsidRDefault="00F26F5E" w:rsidP="00723422">
      <w:pPr>
        <w:pStyle w:val="BodyText"/>
        <w:spacing w:before="0" w:line="340" w:lineRule="exact"/>
        <w:ind w:left="0" w:right="-58" w:firstLine="567"/>
      </w:pPr>
      <w:r>
        <w:t>Bổ sung quy định về kiểm</w:t>
      </w:r>
      <w:r>
        <w:rPr>
          <w:spacing w:val="-1"/>
        </w:rPr>
        <w:t xml:space="preserve"> </w:t>
      </w:r>
      <w:r>
        <w:t>tra chuyên ngành đất đai; quy định kiểm</w:t>
      </w:r>
      <w:r>
        <w:rPr>
          <w:spacing w:val="-1"/>
        </w:rPr>
        <w:t xml:space="preserve"> </w:t>
      </w:r>
      <w:r>
        <w:t>toán về đất</w:t>
      </w:r>
      <w:r>
        <w:rPr>
          <w:spacing w:val="-2"/>
        </w:rPr>
        <w:t xml:space="preserve"> </w:t>
      </w:r>
      <w:r>
        <w:t>đai;</w:t>
      </w:r>
      <w:r>
        <w:rPr>
          <w:spacing w:val="-1"/>
        </w:rPr>
        <w:t xml:space="preserve"> </w:t>
      </w:r>
      <w:r>
        <w:t>hòa</w:t>
      </w:r>
      <w:r>
        <w:rPr>
          <w:spacing w:val="-1"/>
        </w:rPr>
        <w:t xml:space="preserve"> </w:t>
      </w:r>
      <w:r>
        <w:t>giải</w:t>
      </w:r>
      <w:r>
        <w:rPr>
          <w:spacing w:val="-2"/>
        </w:rPr>
        <w:t xml:space="preserve"> </w:t>
      </w:r>
      <w:r>
        <w:t>tranh</w:t>
      </w:r>
      <w:r>
        <w:rPr>
          <w:spacing w:val="-1"/>
        </w:rPr>
        <w:t xml:space="preserve"> </w:t>
      </w:r>
      <w:r>
        <w:t>chấp</w:t>
      </w:r>
      <w:r>
        <w:rPr>
          <w:spacing w:val="-1"/>
        </w:rPr>
        <w:t xml:space="preserve"> </w:t>
      </w:r>
      <w:r>
        <w:t>đất</w:t>
      </w:r>
      <w:r>
        <w:rPr>
          <w:spacing w:val="-1"/>
        </w:rPr>
        <w:t xml:space="preserve"> </w:t>
      </w:r>
      <w:r>
        <w:t>đai</w:t>
      </w:r>
      <w:r>
        <w:rPr>
          <w:spacing w:val="-1"/>
        </w:rPr>
        <w:t xml:space="preserve"> </w:t>
      </w:r>
      <w:r>
        <w:t>đối</w:t>
      </w:r>
      <w:r>
        <w:rPr>
          <w:spacing w:val="-2"/>
        </w:rPr>
        <w:t xml:space="preserve"> </w:t>
      </w:r>
      <w:r>
        <w:t>với</w:t>
      </w:r>
      <w:r>
        <w:rPr>
          <w:spacing w:val="-2"/>
        </w:rPr>
        <w:t xml:space="preserve"> </w:t>
      </w:r>
      <w:r>
        <w:t>địa</w:t>
      </w:r>
      <w:r>
        <w:rPr>
          <w:spacing w:val="-4"/>
        </w:rPr>
        <w:t xml:space="preserve"> </w:t>
      </w:r>
      <w:r>
        <w:t>bàn cấp huyện không thành</w:t>
      </w:r>
      <w:r>
        <w:rPr>
          <w:spacing w:val="-1"/>
        </w:rPr>
        <w:t xml:space="preserve"> </w:t>
      </w:r>
      <w:r>
        <w:t>lập</w:t>
      </w:r>
      <w:r>
        <w:rPr>
          <w:spacing w:val="-1"/>
        </w:rPr>
        <w:t xml:space="preserve"> </w:t>
      </w:r>
      <w:r>
        <w:t>đơn vị hành chính cấp xã; bổ sung thêm 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w:t>
      </w:r>
      <w:r>
        <w:rPr>
          <w:spacing w:val="27"/>
        </w:rPr>
        <w:t xml:space="preserve"> </w:t>
      </w:r>
      <w:r>
        <w:t>mại</w:t>
      </w:r>
      <w:r>
        <w:rPr>
          <w:spacing w:val="27"/>
        </w:rPr>
        <w:t xml:space="preserve"> </w:t>
      </w:r>
      <w:r>
        <w:t>liên</w:t>
      </w:r>
      <w:r>
        <w:rPr>
          <w:spacing w:val="27"/>
        </w:rPr>
        <w:t xml:space="preserve"> </w:t>
      </w:r>
      <w:r>
        <w:t>quan</w:t>
      </w:r>
      <w:r>
        <w:rPr>
          <w:spacing w:val="27"/>
        </w:rPr>
        <w:t xml:space="preserve"> </w:t>
      </w:r>
      <w:r>
        <w:t>đến</w:t>
      </w:r>
      <w:r>
        <w:rPr>
          <w:spacing w:val="25"/>
        </w:rPr>
        <w:t xml:space="preserve"> </w:t>
      </w:r>
      <w:r>
        <w:t>đất</w:t>
      </w:r>
      <w:r>
        <w:rPr>
          <w:spacing w:val="27"/>
        </w:rPr>
        <w:t xml:space="preserve"> </w:t>
      </w:r>
      <w:r>
        <w:t>đai</w:t>
      </w:r>
      <w:r>
        <w:rPr>
          <w:spacing w:val="25"/>
        </w:rPr>
        <w:t xml:space="preserve"> </w:t>
      </w:r>
      <w:r>
        <w:t>do</w:t>
      </w:r>
      <w:r>
        <w:rPr>
          <w:spacing w:val="30"/>
        </w:rPr>
        <w:t xml:space="preserve"> </w:t>
      </w:r>
      <w:r>
        <w:t>Tòa</w:t>
      </w:r>
      <w:r>
        <w:rPr>
          <w:spacing w:val="24"/>
        </w:rPr>
        <w:t xml:space="preserve"> </w:t>
      </w:r>
      <w:r>
        <w:t>án</w:t>
      </w:r>
      <w:r>
        <w:rPr>
          <w:spacing w:val="25"/>
        </w:rPr>
        <w:t xml:space="preserve"> </w:t>
      </w:r>
      <w:r>
        <w:t>nhân</w:t>
      </w:r>
      <w:r>
        <w:rPr>
          <w:spacing w:val="25"/>
        </w:rPr>
        <w:t xml:space="preserve"> </w:t>
      </w:r>
      <w:r>
        <w:t>dân</w:t>
      </w:r>
      <w:r>
        <w:rPr>
          <w:spacing w:val="27"/>
        </w:rPr>
        <w:t xml:space="preserve"> </w:t>
      </w:r>
      <w:r>
        <w:t>giải</w:t>
      </w:r>
      <w:r>
        <w:rPr>
          <w:spacing w:val="27"/>
        </w:rPr>
        <w:t xml:space="preserve"> </w:t>
      </w:r>
      <w:r>
        <w:t>quyết</w:t>
      </w:r>
      <w:r>
        <w:rPr>
          <w:spacing w:val="27"/>
        </w:rPr>
        <w:t xml:space="preserve"> </w:t>
      </w:r>
      <w:r>
        <w:t>theo</w:t>
      </w:r>
      <w:r>
        <w:rPr>
          <w:spacing w:val="27"/>
        </w:rPr>
        <w:t xml:space="preserve"> </w:t>
      </w:r>
      <w:r>
        <w:t>quy</w:t>
      </w:r>
      <w:r>
        <w:rPr>
          <w:spacing w:val="23"/>
        </w:rPr>
        <w:t xml:space="preserve"> </w:t>
      </w:r>
      <w:r>
        <w:t>định</w:t>
      </w:r>
      <w:r w:rsidR="00DA00F8" w:rsidRPr="00DA00F8">
        <w:t xml:space="preserve"> </w:t>
      </w:r>
      <w:r>
        <w:t>của pháp luật về tố tụng dân sự hoặc do Trọng tài thương mại giải quyết theo quy định của pháp luật trọng tài thương mại; quy định trách nhiệm của Chủ tịch UBND từng cấp trong việc phát hiện, ngăn chặn và xử lý vi phạm pháp luật về quản lý, sử dụng đất đai trên địa bàn.</w:t>
      </w:r>
    </w:p>
    <w:p w:rsidR="00534560" w:rsidRPr="004C35B3" w:rsidRDefault="00723422" w:rsidP="00723422">
      <w:pPr>
        <w:tabs>
          <w:tab w:val="left" w:pos="1272"/>
        </w:tabs>
        <w:spacing w:line="340" w:lineRule="exact"/>
        <w:ind w:right="-57" w:firstLine="567"/>
        <w:rPr>
          <w:sz w:val="28"/>
        </w:rPr>
      </w:pPr>
      <w:r>
        <w:rPr>
          <w:b/>
          <w:sz w:val="28"/>
          <w:lang w:val="en-US"/>
        </w:rPr>
        <w:t>16</w:t>
      </w:r>
      <w:r w:rsidR="004C35B3">
        <w:rPr>
          <w:b/>
          <w:sz w:val="28"/>
          <w:lang w:val="en-US"/>
        </w:rPr>
        <w:t xml:space="preserve">. </w:t>
      </w:r>
      <w:r w:rsidR="00F26F5E" w:rsidRPr="004C35B3">
        <w:rPr>
          <w:b/>
          <w:sz w:val="28"/>
        </w:rPr>
        <w:t>Ch</w:t>
      </w:r>
      <w:r w:rsidR="00B8604A" w:rsidRPr="004C35B3">
        <w:rPr>
          <w:b/>
          <w:sz w:val="28"/>
        </w:rPr>
        <w:t>ư</w:t>
      </w:r>
      <w:r w:rsidR="00F26F5E" w:rsidRPr="004C35B3">
        <w:rPr>
          <w:b/>
          <w:sz w:val="28"/>
        </w:rPr>
        <w:t>ơng XVI. Điều khoản thi hành</w:t>
      </w:r>
      <w:r w:rsidR="00F26F5E" w:rsidRPr="004C35B3">
        <w:rPr>
          <w:sz w:val="28"/>
        </w:rPr>
        <w:t xml:space="preserve">, gồm 18 điều </w:t>
      </w:r>
      <w:r w:rsidR="00F26F5E" w:rsidRPr="004C35B3">
        <w:rPr>
          <w:i/>
          <w:sz w:val="28"/>
        </w:rPr>
        <w:t xml:space="preserve">(từ Điều 243 đến Điều 260) </w:t>
      </w:r>
      <w:r w:rsidR="00F26F5E" w:rsidRPr="004C35B3">
        <w:rPr>
          <w:sz w:val="28"/>
        </w:rPr>
        <w:t>chia làm 02 mục:</w:t>
      </w:r>
    </w:p>
    <w:p w:rsidR="00534560" w:rsidRPr="004C35B3" w:rsidRDefault="00723422" w:rsidP="00723422">
      <w:pPr>
        <w:tabs>
          <w:tab w:val="left" w:pos="1484"/>
        </w:tabs>
        <w:spacing w:line="340" w:lineRule="exact"/>
        <w:ind w:firstLine="567"/>
        <w:jc w:val="both"/>
        <w:rPr>
          <w:sz w:val="28"/>
        </w:rPr>
      </w:pPr>
      <w:r>
        <w:rPr>
          <w:i/>
          <w:sz w:val="28"/>
          <w:lang w:val="en-US"/>
        </w:rPr>
        <w:t>16</w:t>
      </w:r>
      <w:r w:rsidR="004C35B3">
        <w:rPr>
          <w:i/>
          <w:sz w:val="28"/>
          <w:lang w:val="en-US"/>
        </w:rPr>
        <w:t xml:space="preserve">.1. </w:t>
      </w:r>
      <w:r w:rsidR="00F26F5E" w:rsidRPr="004C35B3">
        <w:rPr>
          <w:i/>
          <w:sz w:val="28"/>
        </w:rPr>
        <w:t xml:space="preserve">Mục 1. Sửa đổi, bổ sung một số điều của các luật, nghị quyết của Quốc hội có liên quan đến đất đai, </w:t>
      </w:r>
      <w:r w:rsidR="00F26F5E" w:rsidRPr="004C35B3">
        <w:rPr>
          <w:sz w:val="28"/>
        </w:rPr>
        <w:t xml:space="preserve">gồm 09 điều </w:t>
      </w:r>
      <w:r w:rsidR="00F26F5E" w:rsidRPr="004C35B3">
        <w:rPr>
          <w:i/>
          <w:sz w:val="28"/>
        </w:rPr>
        <w:t>(từ Điều 243 đến Điều 251)</w:t>
      </w:r>
      <w:r w:rsidR="00F26F5E" w:rsidRPr="004C35B3">
        <w:rPr>
          <w:sz w:val="28"/>
        </w:rPr>
        <w:t>, quy định về: Sửa đổi, bổ sung một số điều của Luật Quy hoạch số 21/2017/QH14 đã được sửa đổi, bổ sung một số điều theo Luật số 15/2023/QH15, Luật số 16/2023/QH15 và Luật số 28/2023/QH15; Sửa đổi, bổ sung</w:t>
      </w:r>
      <w:r w:rsidR="00F26F5E" w:rsidRPr="004C35B3">
        <w:rPr>
          <w:spacing w:val="-4"/>
          <w:sz w:val="28"/>
        </w:rPr>
        <w:t xml:space="preserve"> </w:t>
      </w:r>
      <w:r w:rsidR="00F26F5E" w:rsidRPr="004C35B3">
        <w:rPr>
          <w:sz w:val="28"/>
        </w:rPr>
        <w:t>khoản 4 Điều 44 của Luật Thủy sản số 18/2017/QH14; Sửa đổi, bổ sung một số điều của Luật Tổ chức chính quyền địa phương số 77/2015/QH13 đã được sửa đổi, bổ sung một số điều theo Luật số 21/2017/QH14, Luật số 47/2019/QH14 và Nghị quyết số 96/2023/QH15; Sửa đổi, bổ sung</w:t>
      </w:r>
      <w:r w:rsidR="00F26F5E" w:rsidRPr="004C35B3">
        <w:rPr>
          <w:spacing w:val="-1"/>
          <w:sz w:val="28"/>
        </w:rPr>
        <w:t xml:space="preserve"> </w:t>
      </w:r>
      <w:r w:rsidR="00F26F5E" w:rsidRPr="004C35B3">
        <w:rPr>
          <w:sz w:val="28"/>
        </w:rPr>
        <w:t>khoản 4 Điều 106 của Luật thi hành án dân sự</w:t>
      </w:r>
      <w:r w:rsidR="00F26F5E" w:rsidRPr="004C35B3">
        <w:rPr>
          <w:spacing w:val="40"/>
          <w:sz w:val="28"/>
        </w:rPr>
        <w:t xml:space="preserve"> </w:t>
      </w:r>
      <w:r w:rsidR="00F26F5E" w:rsidRPr="004C35B3">
        <w:rPr>
          <w:sz w:val="28"/>
        </w:rPr>
        <w:t>số 26/2008/QH12</w:t>
      </w:r>
      <w:r w:rsidR="00F26F5E" w:rsidRPr="004C35B3">
        <w:rPr>
          <w:spacing w:val="-2"/>
          <w:sz w:val="28"/>
        </w:rPr>
        <w:t xml:space="preserve"> </w:t>
      </w:r>
      <w:r w:rsidR="00F26F5E" w:rsidRPr="004C35B3">
        <w:rPr>
          <w:sz w:val="28"/>
        </w:rPr>
        <w:t>đã được sửa đổi, bổ sung một số điều theo Luật số 64/2014/QH13, Luật số 23/2018/QH14, Luật số 67/2020/QH14 và Luật số 03/2022/QH15; Sửa đổi, bổ sung</w:t>
      </w:r>
      <w:r w:rsidR="00F26F5E" w:rsidRPr="004C35B3">
        <w:rPr>
          <w:spacing w:val="-3"/>
          <w:sz w:val="28"/>
        </w:rPr>
        <w:t xml:space="preserve"> </w:t>
      </w:r>
      <w:r w:rsidR="00F26F5E" w:rsidRPr="004C35B3">
        <w:rPr>
          <w:sz w:val="28"/>
        </w:rPr>
        <w:t>khoản 1 Điều 14 của Luật Thuế thu nhập cá nhân số 04/2007/QH12</w:t>
      </w:r>
      <w:r w:rsidR="00F26F5E" w:rsidRPr="004C35B3">
        <w:rPr>
          <w:spacing w:val="-2"/>
          <w:sz w:val="28"/>
        </w:rPr>
        <w:t xml:space="preserve"> </w:t>
      </w:r>
      <w:r w:rsidR="00F26F5E" w:rsidRPr="004C35B3">
        <w:rPr>
          <w:sz w:val="28"/>
        </w:rPr>
        <w:t>đã được sửa đổi, bổ sung một số điều theo Luật số 26/2012/QH13 và Luật số 71/2014/QH13; Sửa đổi, bổ sung một số điều của Luật Lâm nghiệp số 16/2017/QH14 đã được sửa đổi, bổ sung một số điều theo Luật số 16/2023/QH15; Sửa đổi, bổ sung</w:t>
      </w:r>
      <w:r w:rsidR="00F26F5E" w:rsidRPr="004C35B3">
        <w:rPr>
          <w:spacing w:val="-1"/>
          <w:sz w:val="28"/>
        </w:rPr>
        <w:t xml:space="preserve"> </w:t>
      </w:r>
      <w:r w:rsidR="00F26F5E" w:rsidRPr="004C35B3">
        <w:rPr>
          <w:sz w:val="28"/>
        </w:rPr>
        <w:t>khoản 3 Điều 6 của Luật Thuế sử dụng đất phi nông nghiệp số 48/2010/QH12; Sửa đổi, bổ sung</w:t>
      </w:r>
      <w:r w:rsidR="00F26F5E" w:rsidRPr="004C35B3">
        <w:rPr>
          <w:spacing w:val="-2"/>
          <w:sz w:val="28"/>
        </w:rPr>
        <w:t xml:space="preserve"> </w:t>
      </w:r>
      <w:r w:rsidR="00F26F5E" w:rsidRPr="004C35B3">
        <w:rPr>
          <w:sz w:val="28"/>
        </w:rPr>
        <w:t>khoản 3 Điều 29 của Luật Đầu tư số 61/2020/QH14 đã được sửa đổi, bổ sung một số điều theo Luật số 72/2020/QH14, Luật số 03/2022/QH15, Luật số 05/2022/QH15, Luật số</w:t>
      </w:r>
      <w:r w:rsidR="00DA00F8" w:rsidRPr="004C35B3">
        <w:rPr>
          <w:sz w:val="28"/>
        </w:rPr>
        <w:t xml:space="preserve"> </w:t>
      </w:r>
      <w:r w:rsidR="00F26F5E" w:rsidRPr="004C35B3">
        <w:rPr>
          <w:sz w:val="28"/>
        </w:rPr>
        <w:t xml:space="preserve">08/2022/QH15, Luật số 09/2022/QH15, Luật số 20/2023/QH15, Luật số </w:t>
      </w:r>
      <w:r w:rsidR="00F26F5E" w:rsidRPr="004C35B3">
        <w:rPr>
          <w:sz w:val="28"/>
        </w:rPr>
        <w:lastRenderedPageBreak/>
        <w:t>26/2023/QH15, Luật số 27/2023/QH15 và Luật số 28/2023/QH15; Bãi bỏ một số điều của các luật, nghị quyết của Quốc hội có liên quan đến đất đai.</w:t>
      </w:r>
    </w:p>
    <w:p w:rsidR="00534560" w:rsidRPr="00D645D1" w:rsidRDefault="00723422" w:rsidP="00723422">
      <w:pPr>
        <w:tabs>
          <w:tab w:val="left" w:pos="1449"/>
        </w:tabs>
        <w:spacing w:line="340" w:lineRule="exact"/>
        <w:ind w:right="-57" w:firstLine="567"/>
        <w:jc w:val="both"/>
        <w:rPr>
          <w:sz w:val="28"/>
        </w:rPr>
      </w:pPr>
      <w:r>
        <w:rPr>
          <w:i/>
          <w:sz w:val="28"/>
          <w:lang w:val="en-US"/>
        </w:rPr>
        <w:t>16</w:t>
      </w:r>
      <w:r w:rsidR="00D645D1">
        <w:rPr>
          <w:i/>
          <w:sz w:val="28"/>
          <w:lang w:val="en-US"/>
        </w:rPr>
        <w:t xml:space="preserve">.2. </w:t>
      </w:r>
      <w:r w:rsidR="00F26F5E" w:rsidRPr="00D645D1">
        <w:rPr>
          <w:i/>
          <w:sz w:val="28"/>
        </w:rPr>
        <w:t>Mục 2. Hiệu lực thi hành, quy</w:t>
      </w:r>
      <w:r w:rsidR="00F26F5E" w:rsidRPr="00D645D1">
        <w:rPr>
          <w:i/>
          <w:spacing w:val="-1"/>
          <w:sz w:val="28"/>
        </w:rPr>
        <w:t xml:space="preserve"> </w:t>
      </w:r>
      <w:r w:rsidR="00F26F5E" w:rsidRPr="00D645D1">
        <w:rPr>
          <w:i/>
          <w:sz w:val="28"/>
        </w:rPr>
        <w:t xml:space="preserve">định chuyển tiếp, </w:t>
      </w:r>
      <w:r w:rsidR="00F26F5E" w:rsidRPr="00D645D1">
        <w:rPr>
          <w:sz w:val="28"/>
        </w:rPr>
        <w:t>gồm</w:t>
      </w:r>
      <w:r w:rsidR="00F26F5E" w:rsidRPr="00D645D1">
        <w:rPr>
          <w:spacing w:val="-4"/>
          <w:sz w:val="28"/>
        </w:rPr>
        <w:t xml:space="preserve"> </w:t>
      </w:r>
      <w:r w:rsidR="00F26F5E" w:rsidRPr="00D645D1">
        <w:rPr>
          <w:sz w:val="28"/>
        </w:rPr>
        <w:t xml:space="preserve">09 điều </w:t>
      </w:r>
      <w:r w:rsidR="00F26F5E" w:rsidRPr="00D645D1">
        <w:rPr>
          <w:i/>
          <w:sz w:val="28"/>
        </w:rPr>
        <w:t>(từ Điều 252 đến Điều 260)</w:t>
      </w:r>
      <w:r w:rsidR="00F26F5E" w:rsidRPr="00D645D1">
        <w:rPr>
          <w:sz w:val="28"/>
        </w:rPr>
        <w:t>, quy định về: Hiệu lực thi hành; Quy định chuyển tiếp về quy hoạch, kế hoạch sử dụng đất khi Luật này có hiệu lực thi hành; Quy định chuyển tiếp về thu hồi đất; bồi thường, hỗ trợ, tái định cư khi Nhà nước thu hồi đất khi Luật này có hiệu lực thi hành; Quy định chuyển tiếp về giao đất, cho thuê đất, chuyển mục đích sử dụng đất khi Luật này có hiệu lực thi hành; Giải quyết về hồ sơ địa chính, đăng ký đất đai, cấp giấy chứng nhận khi Luật này có hiệu lực thi hành; Giải quyết về tài chính đất đai, giá đất khi Luật này có hiệu lực thi hành; Giải</w:t>
      </w:r>
      <w:r w:rsidR="00F26F5E" w:rsidRPr="00D645D1">
        <w:rPr>
          <w:spacing w:val="-1"/>
          <w:sz w:val="28"/>
        </w:rPr>
        <w:t xml:space="preserve"> </w:t>
      </w:r>
      <w:r w:rsidR="00F26F5E" w:rsidRPr="00D645D1">
        <w:rPr>
          <w:sz w:val="28"/>
        </w:rPr>
        <w:t>quyết về</w:t>
      </w:r>
      <w:r w:rsidR="00F26F5E" w:rsidRPr="00D645D1">
        <w:rPr>
          <w:spacing w:val="-3"/>
          <w:sz w:val="28"/>
        </w:rPr>
        <w:t xml:space="preserve"> </w:t>
      </w:r>
      <w:r w:rsidR="00F26F5E" w:rsidRPr="00D645D1">
        <w:rPr>
          <w:sz w:val="28"/>
        </w:rPr>
        <w:t>thời</w:t>
      </w:r>
      <w:r w:rsidR="00F26F5E" w:rsidRPr="00D645D1">
        <w:rPr>
          <w:spacing w:val="-1"/>
          <w:sz w:val="28"/>
        </w:rPr>
        <w:t xml:space="preserve"> </w:t>
      </w:r>
      <w:r w:rsidR="00F26F5E" w:rsidRPr="00D645D1">
        <w:rPr>
          <w:sz w:val="28"/>
        </w:rPr>
        <w:t>hạn sử</w:t>
      </w:r>
      <w:r w:rsidR="00F26F5E" w:rsidRPr="00D645D1">
        <w:rPr>
          <w:spacing w:val="-4"/>
          <w:sz w:val="28"/>
        </w:rPr>
        <w:t xml:space="preserve"> </w:t>
      </w:r>
      <w:r w:rsidR="00F26F5E" w:rsidRPr="00D645D1">
        <w:rPr>
          <w:sz w:val="28"/>
        </w:rPr>
        <w:t>dụng</w:t>
      </w:r>
      <w:r w:rsidR="00F26F5E" w:rsidRPr="00D645D1">
        <w:rPr>
          <w:spacing w:val="-1"/>
          <w:sz w:val="28"/>
        </w:rPr>
        <w:t xml:space="preserve"> </w:t>
      </w:r>
      <w:r w:rsidR="00F26F5E" w:rsidRPr="00D645D1">
        <w:rPr>
          <w:sz w:val="28"/>
        </w:rPr>
        <w:t>đất</w:t>
      </w:r>
      <w:r w:rsidR="00F26F5E" w:rsidRPr="00D645D1">
        <w:rPr>
          <w:spacing w:val="-1"/>
          <w:sz w:val="28"/>
        </w:rPr>
        <w:t xml:space="preserve"> </w:t>
      </w:r>
      <w:r w:rsidR="00F26F5E" w:rsidRPr="00D645D1">
        <w:rPr>
          <w:sz w:val="28"/>
        </w:rPr>
        <w:t>khi Luật này</w:t>
      </w:r>
      <w:r w:rsidR="00F26F5E" w:rsidRPr="00D645D1">
        <w:rPr>
          <w:spacing w:val="-4"/>
          <w:sz w:val="28"/>
        </w:rPr>
        <w:t xml:space="preserve"> </w:t>
      </w:r>
      <w:r w:rsidR="00F26F5E" w:rsidRPr="00D645D1">
        <w:rPr>
          <w:sz w:val="28"/>
        </w:rPr>
        <w:t>có hiệu</w:t>
      </w:r>
      <w:r w:rsidR="00F26F5E" w:rsidRPr="00D645D1">
        <w:rPr>
          <w:spacing w:val="-1"/>
          <w:sz w:val="28"/>
        </w:rPr>
        <w:t xml:space="preserve"> </w:t>
      </w:r>
      <w:r w:rsidR="00F26F5E" w:rsidRPr="00D645D1">
        <w:rPr>
          <w:sz w:val="28"/>
        </w:rPr>
        <w:t>lực</w:t>
      </w:r>
      <w:r w:rsidR="00F26F5E" w:rsidRPr="00D645D1">
        <w:rPr>
          <w:spacing w:val="-1"/>
          <w:sz w:val="28"/>
        </w:rPr>
        <w:t xml:space="preserve"> </w:t>
      </w:r>
      <w:r w:rsidR="00F26F5E" w:rsidRPr="00D645D1">
        <w:rPr>
          <w:sz w:val="28"/>
        </w:rPr>
        <w:t>thi</w:t>
      </w:r>
      <w:r w:rsidR="00F26F5E" w:rsidRPr="00D645D1">
        <w:rPr>
          <w:spacing w:val="-1"/>
          <w:sz w:val="28"/>
        </w:rPr>
        <w:t xml:space="preserve"> </w:t>
      </w:r>
      <w:r w:rsidR="00F26F5E" w:rsidRPr="00D645D1">
        <w:rPr>
          <w:sz w:val="28"/>
        </w:rPr>
        <w:t>hành; Xử</w:t>
      </w:r>
      <w:r w:rsidR="00F26F5E" w:rsidRPr="00D645D1">
        <w:rPr>
          <w:spacing w:val="-4"/>
          <w:sz w:val="28"/>
        </w:rPr>
        <w:t xml:space="preserve"> </w:t>
      </w:r>
      <w:r w:rsidR="00F26F5E" w:rsidRPr="00D645D1">
        <w:rPr>
          <w:sz w:val="28"/>
        </w:rPr>
        <w:t>lý</w:t>
      </w:r>
      <w:r w:rsidR="00F26F5E" w:rsidRPr="00D645D1">
        <w:rPr>
          <w:spacing w:val="-2"/>
          <w:sz w:val="28"/>
        </w:rPr>
        <w:t xml:space="preserve"> </w:t>
      </w:r>
      <w:r w:rsidR="00F26F5E" w:rsidRPr="00D645D1">
        <w:rPr>
          <w:sz w:val="28"/>
        </w:rPr>
        <w:t>quyền sử dụng đất của hộ gia đình có trước ngày Luật này có hiệu lực thi hành; Quy</w:t>
      </w:r>
      <w:r w:rsidR="00F26F5E" w:rsidRPr="00D645D1">
        <w:rPr>
          <w:spacing w:val="40"/>
          <w:sz w:val="28"/>
        </w:rPr>
        <w:t xml:space="preserve"> </w:t>
      </w:r>
      <w:r w:rsidR="00F26F5E" w:rsidRPr="00D645D1">
        <w:rPr>
          <w:sz w:val="28"/>
        </w:rPr>
        <w:t>định chuyển tiếp một số trường hợp khác khi Luật này có hiệu lực thi hành.</w:t>
      </w:r>
    </w:p>
    <w:p w:rsidR="00534560" w:rsidRDefault="00F26F5E" w:rsidP="00723422">
      <w:pPr>
        <w:pStyle w:val="BodyText"/>
        <w:spacing w:before="0" w:line="340" w:lineRule="exact"/>
        <w:ind w:left="0" w:right="-58" w:firstLine="567"/>
        <w:rPr>
          <w:i/>
        </w:rPr>
      </w:pPr>
      <w:r>
        <w:t>Nhằm xử lý các mâu thuẫn, chồng chéo giữa các luật, tạo sự thống nhất, đồng bộ trong hệ thống pháp luật, Luật Đất đai năm 2024 đã dành 01 mục của Chương này để sửa đổi, bổ sung một số điều của 08 luật có các quy định liên</w:t>
      </w:r>
      <w:r>
        <w:rPr>
          <w:spacing w:val="40"/>
        </w:rPr>
        <w:t xml:space="preserve"> </w:t>
      </w:r>
      <w:r>
        <w:t>quan</w:t>
      </w:r>
      <w:r>
        <w:rPr>
          <w:spacing w:val="53"/>
        </w:rPr>
        <w:t xml:space="preserve"> </w:t>
      </w:r>
      <w:r>
        <w:t>đến</w:t>
      </w:r>
      <w:r>
        <w:rPr>
          <w:spacing w:val="53"/>
        </w:rPr>
        <w:t xml:space="preserve"> </w:t>
      </w:r>
      <w:r>
        <w:t>quản</w:t>
      </w:r>
      <w:r>
        <w:rPr>
          <w:spacing w:val="56"/>
        </w:rPr>
        <w:t xml:space="preserve"> </w:t>
      </w:r>
      <w:r>
        <w:t>lý,</w:t>
      </w:r>
      <w:r>
        <w:rPr>
          <w:spacing w:val="51"/>
        </w:rPr>
        <w:t xml:space="preserve"> </w:t>
      </w:r>
      <w:r>
        <w:t>sử</w:t>
      </w:r>
      <w:r>
        <w:rPr>
          <w:spacing w:val="55"/>
        </w:rPr>
        <w:t xml:space="preserve"> </w:t>
      </w:r>
      <w:r>
        <w:t>dụng</w:t>
      </w:r>
      <w:r>
        <w:rPr>
          <w:spacing w:val="53"/>
        </w:rPr>
        <w:t xml:space="preserve"> </w:t>
      </w:r>
      <w:r>
        <w:t>đất</w:t>
      </w:r>
      <w:r>
        <w:rPr>
          <w:spacing w:val="54"/>
        </w:rPr>
        <w:t xml:space="preserve"> </w:t>
      </w:r>
      <w:r>
        <w:t>đai,</w:t>
      </w:r>
      <w:r>
        <w:rPr>
          <w:spacing w:val="51"/>
        </w:rPr>
        <w:t xml:space="preserve"> </w:t>
      </w:r>
      <w:r>
        <w:t>gồm</w:t>
      </w:r>
      <w:r>
        <w:rPr>
          <w:spacing w:val="51"/>
        </w:rPr>
        <w:t xml:space="preserve"> </w:t>
      </w:r>
      <w:r>
        <w:t>các</w:t>
      </w:r>
      <w:r>
        <w:rPr>
          <w:spacing w:val="55"/>
        </w:rPr>
        <w:t xml:space="preserve"> </w:t>
      </w:r>
      <w:r>
        <w:t>Luật:</w:t>
      </w:r>
      <w:r>
        <w:rPr>
          <w:spacing w:val="54"/>
        </w:rPr>
        <w:t xml:space="preserve"> </w:t>
      </w:r>
      <w:r>
        <w:t>Quy</w:t>
      </w:r>
      <w:r>
        <w:rPr>
          <w:spacing w:val="51"/>
        </w:rPr>
        <w:t xml:space="preserve"> </w:t>
      </w:r>
      <w:r>
        <w:t>hoạch,</w:t>
      </w:r>
      <w:r>
        <w:rPr>
          <w:spacing w:val="55"/>
        </w:rPr>
        <w:t xml:space="preserve"> </w:t>
      </w:r>
      <w:r>
        <w:t>Đầu</w:t>
      </w:r>
      <w:r>
        <w:rPr>
          <w:spacing w:val="53"/>
        </w:rPr>
        <w:t xml:space="preserve"> </w:t>
      </w:r>
      <w:r>
        <w:t>tư,</w:t>
      </w:r>
      <w:r>
        <w:rPr>
          <w:spacing w:val="55"/>
        </w:rPr>
        <w:t xml:space="preserve"> </w:t>
      </w:r>
      <w:r>
        <w:rPr>
          <w:spacing w:val="-5"/>
        </w:rPr>
        <w:t>Lâm</w:t>
      </w:r>
      <w:r w:rsidR="00DA00F8" w:rsidRPr="00DA00F8">
        <w:rPr>
          <w:spacing w:val="-5"/>
        </w:rPr>
        <w:t xml:space="preserve"> </w:t>
      </w:r>
      <w:r>
        <w:t xml:space="preserve">nghiệp, Thủy sản, Tổ chức chính quyền địa phương, Luật Thi hành án dân sự, Thuế thu nhập cá nhân, Thuế sử dụng đất phi nông nghiệp. Đồng thời, Luật cũng bãi bỏ 01 nghị quyết của Quốc hội có liên quan đến Luật Đất đai </w:t>
      </w:r>
      <w:r>
        <w:rPr>
          <w:i/>
        </w:rPr>
        <w:t>(Nghị quyết số 132/2020/QH14 ngày 17/11/2020 của Quốc hội thí điểm một số chính sách để tháo gỡ vướng mắc, tồn đọng trong quản lý, sử dụng đất quốc phòng, an ninh kết hợp với hoạt động lao động sản xuất, xây dựng kinh tế).</w:t>
      </w:r>
    </w:p>
    <w:p w:rsidR="00534560" w:rsidRDefault="00F26F5E" w:rsidP="00723422">
      <w:pPr>
        <w:pStyle w:val="BodyText"/>
        <w:spacing w:before="0" w:line="340" w:lineRule="exact"/>
        <w:ind w:left="0" w:right="-58" w:firstLine="567"/>
      </w:pPr>
      <w:r>
        <w:t>Bổ sung 08 điều để quy định chuyển tiếp về quy hoạch, kế hoạch sử dụng đất;</w:t>
      </w:r>
      <w:r>
        <w:rPr>
          <w:spacing w:val="-1"/>
        </w:rPr>
        <w:t xml:space="preserve"> </w:t>
      </w:r>
      <w:r>
        <w:t>giao</w:t>
      </w:r>
      <w:r>
        <w:rPr>
          <w:spacing w:val="-1"/>
        </w:rPr>
        <w:t xml:space="preserve"> </w:t>
      </w:r>
      <w:r>
        <w:t>đất,</w:t>
      </w:r>
      <w:r>
        <w:rPr>
          <w:spacing w:val="-3"/>
        </w:rPr>
        <w:t xml:space="preserve"> </w:t>
      </w:r>
      <w:r>
        <w:t>cho</w:t>
      </w:r>
      <w:r>
        <w:rPr>
          <w:spacing w:val="-5"/>
        </w:rPr>
        <w:t xml:space="preserve"> </w:t>
      </w:r>
      <w:r>
        <w:t>thuê</w:t>
      </w:r>
      <w:r>
        <w:rPr>
          <w:spacing w:val="-2"/>
        </w:rPr>
        <w:t xml:space="preserve"> </w:t>
      </w:r>
      <w:r>
        <w:t>đất,</w:t>
      </w:r>
      <w:r>
        <w:rPr>
          <w:spacing w:val="-3"/>
        </w:rPr>
        <w:t xml:space="preserve"> </w:t>
      </w:r>
      <w:r>
        <w:t>chuyển mục</w:t>
      </w:r>
      <w:r>
        <w:rPr>
          <w:spacing w:val="-2"/>
        </w:rPr>
        <w:t xml:space="preserve"> </w:t>
      </w:r>
      <w:r>
        <w:t>đích</w:t>
      </w:r>
      <w:r>
        <w:rPr>
          <w:spacing w:val="-1"/>
        </w:rPr>
        <w:t xml:space="preserve"> </w:t>
      </w:r>
      <w:r>
        <w:t>sử</w:t>
      </w:r>
      <w:r>
        <w:rPr>
          <w:spacing w:val="-4"/>
        </w:rPr>
        <w:t xml:space="preserve"> </w:t>
      </w:r>
      <w:r>
        <w:t>dụng</w:t>
      </w:r>
      <w:r>
        <w:rPr>
          <w:spacing w:val="-5"/>
        </w:rPr>
        <w:t xml:space="preserve"> </w:t>
      </w:r>
      <w:r>
        <w:t>đất;</w:t>
      </w:r>
      <w:r>
        <w:rPr>
          <w:spacing w:val="-1"/>
        </w:rPr>
        <w:t xml:space="preserve"> </w:t>
      </w:r>
      <w:r>
        <w:t>hồ</w:t>
      </w:r>
      <w:r>
        <w:rPr>
          <w:spacing w:val="-2"/>
        </w:rPr>
        <w:t xml:space="preserve"> </w:t>
      </w:r>
      <w:r>
        <w:t>sơ</w:t>
      </w:r>
      <w:r>
        <w:rPr>
          <w:spacing w:val="-5"/>
        </w:rPr>
        <w:t xml:space="preserve"> </w:t>
      </w:r>
      <w:r>
        <w:t>địa</w:t>
      </w:r>
      <w:r>
        <w:rPr>
          <w:spacing w:val="-2"/>
        </w:rPr>
        <w:t xml:space="preserve"> </w:t>
      </w:r>
      <w:r>
        <w:t>chính,</w:t>
      </w:r>
      <w:r>
        <w:rPr>
          <w:spacing w:val="-3"/>
        </w:rPr>
        <w:t xml:space="preserve"> </w:t>
      </w:r>
      <w:r>
        <w:t>đăng</w:t>
      </w:r>
      <w:r>
        <w:rPr>
          <w:spacing w:val="-1"/>
        </w:rPr>
        <w:t xml:space="preserve"> </w:t>
      </w:r>
      <w:r>
        <w:t>ký đất đai, cấp giấy chứng nhận; tài chính đất đai, giá đất; thời hạn sử dụng đất; để xử lý quyền sử dụng đất của hộ gia đình và để quy định chuyển tiếp một số</w:t>
      </w:r>
      <w:r>
        <w:rPr>
          <w:spacing w:val="40"/>
        </w:rPr>
        <w:t xml:space="preserve"> </w:t>
      </w:r>
      <w:r>
        <w:t>trường hợp khác khi Luật này có hiệu lực thi hành.</w:t>
      </w:r>
    </w:p>
    <w:p w:rsidR="00534560" w:rsidRDefault="00F26F5E" w:rsidP="00723422">
      <w:pPr>
        <w:pStyle w:val="BodyText"/>
        <w:spacing w:before="0" w:line="340" w:lineRule="exact"/>
        <w:ind w:left="0" w:right="-58" w:firstLine="567"/>
      </w:pPr>
      <w:r>
        <w:t>Luật Đất đai năm 2024 đã thể chế các quan điểm, chủ trương của Nghị quyết số 18-NQ/TW, giải quyết được các vướng mắc, bất cập đã chỉ ra trong quá trình tổng kết thi hành Luật Đất đai năm 2013. Luật Đất đai năm 2024 đã được Quốc hội thông qua, hiện nay Chính phủ đang tập trung để hoàn thiện các văn</w:t>
      </w:r>
      <w:r>
        <w:rPr>
          <w:spacing w:val="80"/>
        </w:rPr>
        <w:t xml:space="preserve"> </w:t>
      </w:r>
      <w:r>
        <w:t>bản quy định chi tiết, hướng dẫn thi hành Luật bảo đảm sau khi Luật Đất đai năm 2024 có hiệu lực thi hành thì hệ thống pháp luật đất đai đã bảo đảm tính đồng bộ, thống nhất. Với một hệ thống pháp luật đất đai được hoàn thiện sẽ góp phần sử dụng tiết kiệm, hiệu quả, bền vững tài nguyên đất trong giai đoạn mới, hướng tới mục tiêu phát huy cao nhất nguồn lực đất đai để góp phần đáp ứng yêu cầu phát triển kinh tế - xã hội./.</w:t>
      </w:r>
    </w:p>
    <w:p w:rsidR="00534560" w:rsidRDefault="00F26F5E">
      <w:pPr>
        <w:pStyle w:val="BodyText"/>
        <w:spacing w:before="8"/>
        <w:ind w:left="0" w:right="0" w:firstLine="0"/>
        <w:jc w:val="left"/>
        <w:rPr>
          <w:sz w:val="16"/>
        </w:rPr>
      </w:pPr>
      <w:r>
        <w:rPr>
          <w:noProof/>
          <w:lang w:val="en-US"/>
        </w:rPr>
        <mc:AlternateContent>
          <mc:Choice Requires="wps">
            <w:drawing>
              <wp:anchor distT="0" distB="0" distL="0" distR="0" simplePos="0" relativeHeight="487590400" behindDoc="1" locked="0" layoutInCell="1" allowOverlap="1" wp14:anchorId="746D785E" wp14:editId="26AF9EEB">
                <wp:simplePos x="0" y="0"/>
                <wp:positionH relativeFrom="page">
                  <wp:posOffset>3527425</wp:posOffset>
                </wp:positionH>
                <wp:positionV relativeFrom="paragraph">
                  <wp:posOffset>107950</wp:posOffset>
                </wp:positionV>
                <wp:extent cx="2042160" cy="1270"/>
                <wp:effectExtent l="0" t="0" r="15240" b="1778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2160" cy="1270"/>
                        </a:xfrm>
                        <a:custGeom>
                          <a:avLst/>
                          <a:gdLst/>
                          <a:ahLst/>
                          <a:cxnLst/>
                          <a:rect l="l" t="t" r="r" b="b"/>
                          <a:pathLst>
                            <a:path w="2042160">
                              <a:moveTo>
                                <a:pt x="0" y="0"/>
                              </a:moveTo>
                              <a:lnTo>
                                <a:pt x="20421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o:spid="_x0000_s1026" style="position:absolute;margin-left:277.75pt;margin-top:8.5pt;width:160.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04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" path="m,l2042160,e" filled="f">
                <v:path arrowok="t"/>
                <w10:wrap type="topAndBottom" anchorx="page"/>
              </v:shape>
            </w:pict>
          </mc:Fallback>
        </mc:AlternateContent>
      </w:r>
    </w:p>
    <w:sectPr w:rsidR="00534560">
      <w:pgSz w:w="11900" w:h="16850"/>
      <w:pgMar w:top="1260" w:right="860" w:bottom="280" w:left="1600" w:header="8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38" w:rsidRDefault="00AE2A38">
      <w:r>
        <w:separator/>
      </w:r>
    </w:p>
  </w:endnote>
  <w:endnote w:type="continuationSeparator" w:id="0">
    <w:p w:rsidR="00AE2A38" w:rsidRDefault="00AE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38" w:rsidRDefault="00AE2A38">
      <w:r>
        <w:separator/>
      </w:r>
    </w:p>
  </w:footnote>
  <w:footnote w:type="continuationSeparator" w:id="0">
    <w:p w:rsidR="00AE2A38" w:rsidRDefault="00AE2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91" w:rsidRDefault="00542991">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487441920" behindDoc="1" locked="0" layoutInCell="1" allowOverlap="1" wp14:anchorId="2F5DBFE9" wp14:editId="3A980FF5">
              <wp:simplePos x="0" y="0"/>
              <wp:positionH relativeFrom="page">
                <wp:posOffset>3879469</wp:posOffset>
              </wp:positionH>
              <wp:positionV relativeFrom="page">
                <wp:posOffset>530971</wp:posOffset>
              </wp:positionV>
              <wp:extent cx="269240"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542991" w:rsidRPr="001C7DA8" w:rsidRDefault="00542991">
                          <w:pPr>
                            <w:pStyle w:val="BodyText"/>
                            <w:spacing w:before="9"/>
                            <w:ind w:left="60" w:right="0" w:firstLine="0"/>
                            <w:jc w:val="left"/>
                            <w:rPr>
                              <w:sz w:val="24"/>
                              <w:szCs w:val="24"/>
                            </w:rPr>
                          </w:pPr>
                          <w:r w:rsidRPr="001C7DA8">
                            <w:rPr>
                              <w:spacing w:val="-5"/>
                              <w:sz w:val="24"/>
                              <w:szCs w:val="24"/>
                            </w:rPr>
                            <w:fldChar w:fldCharType="begin"/>
                          </w:r>
                          <w:r w:rsidRPr="001C7DA8">
                            <w:rPr>
                              <w:spacing w:val="-5"/>
                              <w:sz w:val="24"/>
                              <w:szCs w:val="24"/>
                            </w:rPr>
                            <w:instrText xml:space="preserve"> PAGE </w:instrText>
                          </w:r>
                          <w:r w:rsidRPr="001C7DA8">
                            <w:rPr>
                              <w:spacing w:val="-5"/>
                              <w:sz w:val="24"/>
                              <w:szCs w:val="24"/>
                            </w:rPr>
                            <w:fldChar w:fldCharType="separate"/>
                          </w:r>
                          <w:r w:rsidR="008221EE">
                            <w:rPr>
                              <w:noProof/>
                              <w:spacing w:val="-5"/>
                              <w:sz w:val="24"/>
                              <w:szCs w:val="24"/>
                            </w:rPr>
                            <w:t>21</w:t>
                          </w:r>
                          <w:r w:rsidRPr="001C7DA8">
                            <w:rPr>
                              <w:spacing w:val="-5"/>
                              <w:sz w:val="24"/>
                              <w:szCs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05.45pt;margin-top:41.8pt;width:21.2pt;height:17.5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" filled="f" stroked="f">
              <v:path arrowok="t"/>
              <v:textbox inset="0,0,0,0">
                <w:txbxContent>
                  <w:p w:rsidR="00542991" w:rsidRPr="001C7DA8" w:rsidRDefault="00542991">
                    <w:pPr>
                      <w:pStyle w:val="BodyText"/>
                      <w:spacing w:before="9"/>
                      <w:ind w:left="60" w:right="0" w:firstLine="0"/>
                      <w:jc w:val="left"/>
                      <w:rPr>
                        <w:sz w:val="24"/>
                        <w:szCs w:val="24"/>
                      </w:rPr>
                    </w:pPr>
                    <w:r w:rsidRPr="001C7DA8">
                      <w:rPr>
                        <w:spacing w:val="-5"/>
                        <w:sz w:val="24"/>
                        <w:szCs w:val="24"/>
                      </w:rPr>
                      <w:fldChar w:fldCharType="begin"/>
                    </w:r>
                    <w:r w:rsidRPr="001C7DA8">
                      <w:rPr>
                        <w:spacing w:val="-5"/>
                        <w:sz w:val="24"/>
                        <w:szCs w:val="24"/>
                      </w:rPr>
                      <w:instrText xml:space="preserve"> PAGE </w:instrText>
                    </w:r>
                    <w:r w:rsidRPr="001C7DA8">
                      <w:rPr>
                        <w:spacing w:val="-5"/>
                        <w:sz w:val="24"/>
                        <w:szCs w:val="24"/>
                      </w:rPr>
                      <w:fldChar w:fldCharType="separate"/>
                    </w:r>
                    <w:r w:rsidR="008221EE">
                      <w:rPr>
                        <w:noProof/>
                        <w:spacing w:val="-5"/>
                        <w:sz w:val="24"/>
                        <w:szCs w:val="24"/>
                      </w:rPr>
                      <w:t>21</w:t>
                    </w:r>
                    <w:r w:rsidRPr="001C7DA8">
                      <w:rPr>
                        <w:spacing w:val="-5"/>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E0B"/>
    <w:multiLevelType w:val="hybridMultilevel"/>
    <w:tmpl w:val="E0B8794C"/>
    <w:lvl w:ilvl="0" w:tplc="DB980110">
      <w:numFmt w:val="bullet"/>
      <w:lvlText w:val="-"/>
      <w:lvlJc w:val="left"/>
      <w:pPr>
        <w:ind w:left="10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1CB838D6">
      <w:numFmt w:val="bullet"/>
      <w:lvlText w:val="•"/>
      <w:lvlJc w:val="left"/>
      <w:pPr>
        <w:ind w:left="1033" w:hanging="183"/>
      </w:pPr>
      <w:rPr>
        <w:rFonts w:hint="default"/>
        <w:lang w:val="vi" w:eastAsia="en-US" w:bidi="ar-SA"/>
      </w:rPr>
    </w:lvl>
    <w:lvl w:ilvl="2" w:tplc="BA9ED7C8">
      <w:numFmt w:val="bullet"/>
      <w:lvlText w:val="•"/>
      <w:lvlJc w:val="left"/>
      <w:pPr>
        <w:ind w:left="1967" w:hanging="183"/>
      </w:pPr>
      <w:rPr>
        <w:rFonts w:hint="default"/>
        <w:lang w:val="vi" w:eastAsia="en-US" w:bidi="ar-SA"/>
      </w:rPr>
    </w:lvl>
    <w:lvl w:ilvl="3" w:tplc="94D2B2DE">
      <w:numFmt w:val="bullet"/>
      <w:lvlText w:val="•"/>
      <w:lvlJc w:val="left"/>
      <w:pPr>
        <w:ind w:left="2901" w:hanging="183"/>
      </w:pPr>
      <w:rPr>
        <w:rFonts w:hint="default"/>
        <w:lang w:val="vi" w:eastAsia="en-US" w:bidi="ar-SA"/>
      </w:rPr>
    </w:lvl>
    <w:lvl w:ilvl="4" w:tplc="7ED67CD8">
      <w:numFmt w:val="bullet"/>
      <w:lvlText w:val="•"/>
      <w:lvlJc w:val="left"/>
      <w:pPr>
        <w:ind w:left="3835" w:hanging="183"/>
      </w:pPr>
      <w:rPr>
        <w:rFonts w:hint="default"/>
        <w:lang w:val="vi" w:eastAsia="en-US" w:bidi="ar-SA"/>
      </w:rPr>
    </w:lvl>
    <w:lvl w:ilvl="5" w:tplc="DD14F60E">
      <w:numFmt w:val="bullet"/>
      <w:lvlText w:val="•"/>
      <w:lvlJc w:val="left"/>
      <w:pPr>
        <w:ind w:left="4769" w:hanging="183"/>
      </w:pPr>
      <w:rPr>
        <w:rFonts w:hint="default"/>
        <w:lang w:val="vi" w:eastAsia="en-US" w:bidi="ar-SA"/>
      </w:rPr>
    </w:lvl>
    <w:lvl w:ilvl="6" w:tplc="F6F4A792">
      <w:numFmt w:val="bullet"/>
      <w:lvlText w:val="•"/>
      <w:lvlJc w:val="left"/>
      <w:pPr>
        <w:ind w:left="5703" w:hanging="183"/>
      </w:pPr>
      <w:rPr>
        <w:rFonts w:hint="default"/>
        <w:lang w:val="vi" w:eastAsia="en-US" w:bidi="ar-SA"/>
      </w:rPr>
    </w:lvl>
    <w:lvl w:ilvl="7" w:tplc="2794CD48">
      <w:numFmt w:val="bullet"/>
      <w:lvlText w:val="•"/>
      <w:lvlJc w:val="left"/>
      <w:pPr>
        <w:ind w:left="6637" w:hanging="183"/>
      </w:pPr>
      <w:rPr>
        <w:rFonts w:hint="default"/>
        <w:lang w:val="vi" w:eastAsia="en-US" w:bidi="ar-SA"/>
      </w:rPr>
    </w:lvl>
    <w:lvl w:ilvl="8" w:tplc="E38C1114">
      <w:numFmt w:val="bullet"/>
      <w:lvlText w:val="•"/>
      <w:lvlJc w:val="left"/>
      <w:pPr>
        <w:ind w:left="7571" w:hanging="183"/>
      </w:pPr>
      <w:rPr>
        <w:rFonts w:hint="default"/>
        <w:lang w:val="vi" w:eastAsia="en-US" w:bidi="ar-SA"/>
      </w:rPr>
    </w:lvl>
  </w:abstractNum>
  <w:abstractNum w:abstractNumId="1">
    <w:nsid w:val="20FA6175"/>
    <w:multiLevelType w:val="hybridMultilevel"/>
    <w:tmpl w:val="0C50BF68"/>
    <w:lvl w:ilvl="0" w:tplc="02FE22C4">
      <w:start w:val="13"/>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A6DEA"/>
    <w:multiLevelType w:val="multilevel"/>
    <w:tmpl w:val="FCF29D0C"/>
    <w:lvl w:ilvl="0">
      <w:start w:val="1"/>
      <w:numFmt w:val="upperRoman"/>
      <w:lvlText w:val="%1."/>
      <w:lvlJc w:val="left"/>
      <w:pPr>
        <w:ind w:left="10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0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2" w:hanging="493"/>
        <w:jc w:val="left"/>
      </w:pPr>
      <w:rPr>
        <w:rFonts w:ascii="Times New Roman" w:eastAsia="Times New Roman" w:hAnsi="Times New Roman" w:cs="Times New Roman" w:hint="default"/>
        <w:b w:val="0"/>
        <w:bCs w:val="0"/>
        <w:i/>
        <w:iCs/>
        <w:spacing w:val="0"/>
        <w:w w:val="100"/>
        <w:sz w:val="28"/>
        <w:szCs w:val="28"/>
        <w:lang w:val="vi" w:eastAsia="en-US" w:bidi="ar-SA"/>
      </w:rPr>
    </w:lvl>
    <w:lvl w:ilvl="3">
      <w:numFmt w:val="bullet"/>
      <w:lvlText w:val="•"/>
      <w:lvlJc w:val="left"/>
      <w:pPr>
        <w:ind w:left="2142" w:hanging="493"/>
      </w:pPr>
      <w:rPr>
        <w:rFonts w:hint="default"/>
        <w:lang w:val="vi" w:eastAsia="en-US" w:bidi="ar-SA"/>
      </w:rPr>
    </w:lvl>
    <w:lvl w:ilvl="4">
      <w:numFmt w:val="bullet"/>
      <w:lvlText w:val="•"/>
      <w:lvlJc w:val="left"/>
      <w:pPr>
        <w:ind w:left="3184" w:hanging="493"/>
      </w:pPr>
      <w:rPr>
        <w:rFonts w:hint="default"/>
        <w:lang w:val="vi" w:eastAsia="en-US" w:bidi="ar-SA"/>
      </w:rPr>
    </w:lvl>
    <w:lvl w:ilvl="5">
      <w:numFmt w:val="bullet"/>
      <w:lvlText w:val="•"/>
      <w:lvlJc w:val="left"/>
      <w:pPr>
        <w:ind w:left="4227" w:hanging="493"/>
      </w:pPr>
      <w:rPr>
        <w:rFonts w:hint="default"/>
        <w:lang w:val="vi" w:eastAsia="en-US" w:bidi="ar-SA"/>
      </w:rPr>
    </w:lvl>
    <w:lvl w:ilvl="6">
      <w:numFmt w:val="bullet"/>
      <w:lvlText w:val="•"/>
      <w:lvlJc w:val="left"/>
      <w:pPr>
        <w:ind w:left="5269" w:hanging="493"/>
      </w:pPr>
      <w:rPr>
        <w:rFonts w:hint="default"/>
        <w:lang w:val="vi" w:eastAsia="en-US" w:bidi="ar-SA"/>
      </w:rPr>
    </w:lvl>
    <w:lvl w:ilvl="7">
      <w:numFmt w:val="bullet"/>
      <w:lvlText w:val="•"/>
      <w:lvlJc w:val="left"/>
      <w:pPr>
        <w:ind w:left="6312" w:hanging="493"/>
      </w:pPr>
      <w:rPr>
        <w:rFonts w:hint="default"/>
        <w:lang w:val="vi" w:eastAsia="en-US" w:bidi="ar-SA"/>
      </w:rPr>
    </w:lvl>
    <w:lvl w:ilvl="8">
      <w:numFmt w:val="bullet"/>
      <w:lvlText w:val="•"/>
      <w:lvlJc w:val="left"/>
      <w:pPr>
        <w:ind w:left="7354" w:hanging="493"/>
      </w:pPr>
      <w:rPr>
        <w:rFonts w:hint="default"/>
        <w:lang w:val="vi" w:eastAsia="en-US" w:bidi="ar-SA"/>
      </w:rPr>
    </w:lvl>
  </w:abstractNum>
  <w:abstractNum w:abstractNumId="3">
    <w:nsid w:val="43816E2C"/>
    <w:multiLevelType w:val="multilevel"/>
    <w:tmpl w:val="6F905A5E"/>
    <w:lvl w:ilvl="0">
      <w:start w:val="11"/>
      <w:numFmt w:val="decimal"/>
      <w:lvlText w:val="%1"/>
      <w:lvlJc w:val="left"/>
      <w:pPr>
        <w:ind w:left="102" w:hanging="652"/>
        <w:jc w:val="left"/>
      </w:pPr>
      <w:rPr>
        <w:rFonts w:hint="default"/>
        <w:lang w:val="vi" w:eastAsia="en-US" w:bidi="ar-SA"/>
      </w:rPr>
    </w:lvl>
    <w:lvl w:ilvl="1">
      <w:start w:val="1"/>
      <w:numFmt w:val="decimal"/>
      <w:lvlText w:val="%1.%2."/>
      <w:lvlJc w:val="left"/>
      <w:pPr>
        <w:ind w:left="102" w:hanging="652"/>
        <w:jc w:val="left"/>
      </w:pPr>
      <w:rPr>
        <w:rFonts w:ascii="Times New Roman" w:eastAsia="Times New Roman" w:hAnsi="Times New Roman" w:cs="Times New Roman" w:hint="default"/>
        <w:b w:val="0"/>
        <w:bCs w:val="0"/>
        <w:i/>
        <w:iCs/>
        <w:spacing w:val="-4"/>
        <w:w w:val="100"/>
        <w:sz w:val="28"/>
        <w:szCs w:val="28"/>
        <w:lang w:val="vi" w:eastAsia="en-US" w:bidi="ar-SA"/>
      </w:rPr>
    </w:lvl>
    <w:lvl w:ilvl="2">
      <w:numFmt w:val="bullet"/>
      <w:lvlText w:val="•"/>
      <w:lvlJc w:val="left"/>
      <w:pPr>
        <w:ind w:left="1967" w:hanging="652"/>
      </w:pPr>
      <w:rPr>
        <w:rFonts w:hint="default"/>
        <w:lang w:val="vi" w:eastAsia="en-US" w:bidi="ar-SA"/>
      </w:rPr>
    </w:lvl>
    <w:lvl w:ilvl="3">
      <w:numFmt w:val="bullet"/>
      <w:lvlText w:val="•"/>
      <w:lvlJc w:val="left"/>
      <w:pPr>
        <w:ind w:left="2901" w:hanging="652"/>
      </w:pPr>
      <w:rPr>
        <w:rFonts w:hint="default"/>
        <w:lang w:val="vi" w:eastAsia="en-US" w:bidi="ar-SA"/>
      </w:rPr>
    </w:lvl>
    <w:lvl w:ilvl="4">
      <w:numFmt w:val="bullet"/>
      <w:lvlText w:val="•"/>
      <w:lvlJc w:val="left"/>
      <w:pPr>
        <w:ind w:left="3835" w:hanging="652"/>
      </w:pPr>
      <w:rPr>
        <w:rFonts w:hint="default"/>
        <w:lang w:val="vi" w:eastAsia="en-US" w:bidi="ar-SA"/>
      </w:rPr>
    </w:lvl>
    <w:lvl w:ilvl="5">
      <w:numFmt w:val="bullet"/>
      <w:lvlText w:val="•"/>
      <w:lvlJc w:val="left"/>
      <w:pPr>
        <w:ind w:left="4769" w:hanging="652"/>
      </w:pPr>
      <w:rPr>
        <w:rFonts w:hint="default"/>
        <w:lang w:val="vi" w:eastAsia="en-US" w:bidi="ar-SA"/>
      </w:rPr>
    </w:lvl>
    <w:lvl w:ilvl="6">
      <w:numFmt w:val="bullet"/>
      <w:lvlText w:val="•"/>
      <w:lvlJc w:val="left"/>
      <w:pPr>
        <w:ind w:left="5703" w:hanging="652"/>
      </w:pPr>
      <w:rPr>
        <w:rFonts w:hint="default"/>
        <w:lang w:val="vi" w:eastAsia="en-US" w:bidi="ar-SA"/>
      </w:rPr>
    </w:lvl>
    <w:lvl w:ilvl="7">
      <w:numFmt w:val="bullet"/>
      <w:lvlText w:val="•"/>
      <w:lvlJc w:val="left"/>
      <w:pPr>
        <w:ind w:left="6637" w:hanging="652"/>
      </w:pPr>
      <w:rPr>
        <w:rFonts w:hint="default"/>
        <w:lang w:val="vi" w:eastAsia="en-US" w:bidi="ar-SA"/>
      </w:rPr>
    </w:lvl>
    <w:lvl w:ilvl="8">
      <w:numFmt w:val="bullet"/>
      <w:lvlText w:val="•"/>
      <w:lvlJc w:val="left"/>
      <w:pPr>
        <w:ind w:left="7571" w:hanging="652"/>
      </w:pPr>
      <w:rPr>
        <w:rFonts w:hint="default"/>
        <w:lang w:val="vi" w:eastAsia="en-US" w:bidi="ar-SA"/>
      </w:rPr>
    </w:lvl>
  </w:abstractNum>
  <w:abstractNum w:abstractNumId="4">
    <w:nsid w:val="7A5853CF"/>
    <w:multiLevelType w:val="hybridMultilevel"/>
    <w:tmpl w:val="EF540912"/>
    <w:lvl w:ilvl="0" w:tplc="545A8DA6">
      <w:numFmt w:val="bullet"/>
      <w:lvlText w:val="-"/>
      <w:lvlJc w:val="left"/>
      <w:pPr>
        <w:ind w:left="10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B72463FE">
      <w:numFmt w:val="bullet"/>
      <w:lvlText w:val="•"/>
      <w:lvlJc w:val="left"/>
      <w:pPr>
        <w:ind w:left="1033" w:hanging="204"/>
      </w:pPr>
      <w:rPr>
        <w:rFonts w:hint="default"/>
        <w:lang w:val="vi" w:eastAsia="en-US" w:bidi="ar-SA"/>
      </w:rPr>
    </w:lvl>
    <w:lvl w:ilvl="2" w:tplc="7E5274F4">
      <w:numFmt w:val="bullet"/>
      <w:lvlText w:val="•"/>
      <w:lvlJc w:val="left"/>
      <w:pPr>
        <w:ind w:left="1967" w:hanging="204"/>
      </w:pPr>
      <w:rPr>
        <w:rFonts w:hint="default"/>
        <w:lang w:val="vi" w:eastAsia="en-US" w:bidi="ar-SA"/>
      </w:rPr>
    </w:lvl>
    <w:lvl w:ilvl="3" w:tplc="2C5657D0">
      <w:numFmt w:val="bullet"/>
      <w:lvlText w:val="•"/>
      <w:lvlJc w:val="left"/>
      <w:pPr>
        <w:ind w:left="2901" w:hanging="204"/>
      </w:pPr>
      <w:rPr>
        <w:rFonts w:hint="default"/>
        <w:lang w:val="vi" w:eastAsia="en-US" w:bidi="ar-SA"/>
      </w:rPr>
    </w:lvl>
    <w:lvl w:ilvl="4" w:tplc="428A364A">
      <w:numFmt w:val="bullet"/>
      <w:lvlText w:val="•"/>
      <w:lvlJc w:val="left"/>
      <w:pPr>
        <w:ind w:left="3835" w:hanging="204"/>
      </w:pPr>
      <w:rPr>
        <w:rFonts w:hint="default"/>
        <w:lang w:val="vi" w:eastAsia="en-US" w:bidi="ar-SA"/>
      </w:rPr>
    </w:lvl>
    <w:lvl w:ilvl="5" w:tplc="044A0BD0">
      <w:numFmt w:val="bullet"/>
      <w:lvlText w:val="•"/>
      <w:lvlJc w:val="left"/>
      <w:pPr>
        <w:ind w:left="4769" w:hanging="204"/>
      </w:pPr>
      <w:rPr>
        <w:rFonts w:hint="default"/>
        <w:lang w:val="vi" w:eastAsia="en-US" w:bidi="ar-SA"/>
      </w:rPr>
    </w:lvl>
    <w:lvl w:ilvl="6" w:tplc="6E86949E">
      <w:numFmt w:val="bullet"/>
      <w:lvlText w:val="•"/>
      <w:lvlJc w:val="left"/>
      <w:pPr>
        <w:ind w:left="5703" w:hanging="204"/>
      </w:pPr>
      <w:rPr>
        <w:rFonts w:hint="default"/>
        <w:lang w:val="vi" w:eastAsia="en-US" w:bidi="ar-SA"/>
      </w:rPr>
    </w:lvl>
    <w:lvl w:ilvl="7" w:tplc="12FA7E40">
      <w:numFmt w:val="bullet"/>
      <w:lvlText w:val="•"/>
      <w:lvlJc w:val="left"/>
      <w:pPr>
        <w:ind w:left="6637" w:hanging="204"/>
      </w:pPr>
      <w:rPr>
        <w:rFonts w:hint="default"/>
        <w:lang w:val="vi" w:eastAsia="en-US" w:bidi="ar-SA"/>
      </w:rPr>
    </w:lvl>
    <w:lvl w:ilvl="8" w:tplc="FC1C877C">
      <w:numFmt w:val="bullet"/>
      <w:lvlText w:val="•"/>
      <w:lvlJc w:val="left"/>
      <w:pPr>
        <w:ind w:left="7571" w:hanging="204"/>
      </w:pPr>
      <w:rPr>
        <w:rFonts w:hint="default"/>
        <w:lang w:val="vi"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34560"/>
    <w:rsid w:val="00127F0E"/>
    <w:rsid w:val="001C7DA8"/>
    <w:rsid w:val="00215DD7"/>
    <w:rsid w:val="002610C4"/>
    <w:rsid w:val="00277F53"/>
    <w:rsid w:val="002C4FFA"/>
    <w:rsid w:val="002F31C1"/>
    <w:rsid w:val="00302DF3"/>
    <w:rsid w:val="003530DD"/>
    <w:rsid w:val="003F4A2C"/>
    <w:rsid w:val="00402603"/>
    <w:rsid w:val="00420042"/>
    <w:rsid w:val="00440756"/>
    <w:rsid w:val="00446306"/>
    <w:rsid w:val="004C35B3"/>
    <w:rsid w:val="004E0EF9"/>
    <w:rsid w:val="00534560"/>
    <w:rsid w:val="0053783D"/>
    <w:rsid w:val="00542991"/>
    <w:rsid w:val="00557570"/>
    <w:rsid w:val="0058604A"/>
    <w:rsid w:val="00615520"/>
    <w:rsid w:val="006C330A"/>
    <w:rsid w:val="00723422"/>
    <w:rsid w:val="007719F7"/>
    <w:rsid w:val="00771FCF"/>
    <w:rsid w:val="007751CF"/>
    <w:rsid w:val="0078299B"/>
    <w:rsid w:val="008221EE"/>
    <w:rsid w:val="00857B2B"/>
    <w:rsid w:val="008E7B10"/>
    <w:rsid w:val="00913737"/>
    <w:rsid w:val="0092640E"/>
    <w:rsid w:val="00990140"/>
    <w:rsid w:val="00A33FDF"/>
    <w:rsid w:val="00A67B7B"/>
    <w:rsid w:val="00A84B97"/>
    <w:rsid w:val="00AA5FDC"/>
    <w:rsid w:val="00AB7DF9"/>
    <w:rsid w:val="00AE2A38"/>
    <w:rsid w:val="00B64760"/>
    <w:rsid w:val="00B8222A"/>
    <w:rsid w:val="00B8604A"/>
    <w:rsid w:val="00B90D5E"/>
    <w:rsid w:val="00BB785E"/>
    <w:rsid w:val="00BC232A"/>
    <w:rsid w:val="00BF1385"/>
    <w:rsid w:val="00C37358"/>
    <w:rsid w:val="00CE10B2"/>
    <w:rsid w:val="00D45CF6"/>
    <w:rsid w:val="00D645D1"/>
    <w:rsid w:val="00DA00F8"/>
    <w:rsid w:val="00DF2D25"/>
    <w:rsid w:val="00E06C5B"/>
    <w:rsid w:val="00EC3BB0"/>
    <w:rsid w:val="00EF5542"/>
    <w:rsid w:val="00F26F5E"/>
    <w:rsid w:val="00F72F9A"/>
    <w:rsid w:val="00FB51E1"/>
    <w:rsid w:val="00FC0182"/>
    <w:rsid w:val="00FC049E"/>
    <w:rsid w:val="00FD0A5A"/>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
      <w:outlineLvl w:val="0"/>
    </w:pPr>
    <w:rPr>
      <w:b/>
      <w:bCs/>
      <w:sz w:val="28"/>
      <w:szCs w:val="28"/>
    </w:rPr>
  </w:style>
  <w:style w:type="paragraph" w:styleId="Heading2">
    <w:name w:val="heading 2"/>
    <w:basedOn w:val="Normal"/>
    <w:uiPriority w:val="1"/>
    <w:qFormat/>
    <w:pPr>
      <w:ind w:left="110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2" w:right="116" w:firstLine="719"/>
      <w:jc w:val="both"/>
    </w:pPr>
    <w:rPr>
      <w:sz w:val="28"/>
      <w:szCs w:val="28"/>
    </w:rPr>
  </w:style>
  <w:style w:type="paragraph" w:styleId="ListParagraph">
    <w:name w:val="List Paragraph"/>
    <w:basedOn w:val="Normal"/>
    <w:uiPriority w:val="1"/>
    <w:qFormat/>
    <w:pPr>
      <w:spacing w:before="119"/>
      <w:ind w:left="102" w:right="118" w:firstLine="719"/>
      <w:jc w:val="both"/>
    </w:pPr>
  </w:style>
  <w:style w:type="paragraph" w:customStyle="1" w:styleId="TableParagraph">
    <w:name w:val="Table Paragraph"/>
    <w:basedOn w:val="Normal"/>
    <w:uiPriority w:val="1"/>
    <w:qFormat/>
  </w:style>
  <w:style w:type="paragraph" w:styleId="BodyText3">
    <w:name w:val="Body Text 3"/>
    <w:basedOn w:val="Normal"/>
    <w:link w:val="BodyText3Char"/>
    <w:unhideWhenUsed/>
    <w:rsid w:val="00A33FDF"/>
    <w:pPr>
      <w:spacing w:after="120"/>
    </w:pPr>
    <w:rPr>
      <w:sz w:val="16"/>
      <w:szCs w:val="16"/>
    </w:rPr>
  </w:style>
  <w:style w:type="character" w:customStyle="1" w:styleId="BodyText3Char">
    <w:name w:val="Body Text 3 Char"/>
    <w:basedOn w:val="DefaultParagraphFont"/>
    <w:link w:val="BodyText3"/>
    <w:rsid w:val="00A33FDF"/>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1C7DA8"/>
    <w:pPr>
      <w:tabs>
        <w:tab w:val="center" w:pos="4680"/>
        <w:tab w:val="right" w:pos="9360"/>
      </w:tabs>
    </w:pPr>
  </w:style>
  <w:style w:type="character" w:customStyle="1" w:styleId="HeaderChar">
    <w:name w:val="Header Char"/>
    <w:basedOn w:val="DefaultParagraphFont"/>
    <w:link w:val="Header"/>
    <w:uiPriority w:val="99"/>
    <w:rsid w:val="001C7DA8"/>
    <w:rPr>
      <w:rFonts w:ascii="Times New Roman" w:eastAsia="Times New Roman" w:hAnsi="Times New Roman" w:cs="Times New Roman"/>
      <w:lang w:val="vi"/>
    </w:rPr>
  </w:style>
  <w:style w:type="paragraph" w:styleId="Footer">
    <w:name w:val="footer"/>
    <w:basedOn w:val="Normal"/>
    <w:link w:val="FooterChar"/>
    <w:uiPriority w:val="99"/>
    <w:unhideWhenUsed/>
    <w:rsid w:val="001C7DA8"/>
    <w:pPr>
      <w:tabs>
        <w:tab w:val="center" w:pos="4680"/>
        <w:tab w:val="right" w:pos="9360"/>
      </w:tabs>
    </w:pPr>
  </w:style>
  <w:style w:type="character" w:customStyle="1" w:styleId="FooterChar">
    <w:name w:val="Footer Char"/>
    <w:basedOn w:val="DefaultParagraphFont"/>
    <w:link w:val="Footer"/>
    <w:uiPriority w:val="99"/>
    <w:rsid w:val="001C7DA8"/>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
      <w:outlineLvl w:val="0"/>
    </w:pPr>
    <w:rPr>
      <w:b/>
      <w:bCs/>
      <w:sz w:val="28"/>
      <w:szCs w:val="28"/>
    </w:rPr>
  </w:style>
  <w:style w:type="paragraph" w:styleId="Heading2">
    <w:name w:val="heading 2"/>
    <w:basedOn w:val="Normal"/>
    <w:uiPriority w:val="1"/>
    <w:qFormat/>
    <w:pPr>
      <w:ind w:left="110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2" w:right="116" w:firstLine="719"/>
      <w:jc w:val="both"/>
    </w:pPr>
    <w:rPr>
      <w:sz w:val="28"/>
      <w:szCs w:val="28"/>
    </w:rPr>
  </w:style>
  <w:style w:type="paragraph" w:styleId="ListParagraph">
    <w:name w:val="List Paragraph"/>
    <w:basedOn w:val="Normal"/>
    <w:uiPriority w:val="1"/>
    <w:qFormat/>
    <w:pPr>
      <w:spacing w:before="119"/>
      <w:ind w:left="102" w:right="118" w:firstLine="719"/>
      <w:jc w:val="both"/>
    </w:pPr>
  </w:style>
  <w:style w:type="paragraph" w:customStyle="1" w:styleId="TableParagraph">
    <w:name w:val="Table Paragraph"/>
    <w:basedOn w:val="Normal"/>
    <w:uiPriority w:val="1"/>
    <w:qFormat/>
  </w:style>
  <w:style w:type="paragraph" w:styleId="BodyText3">
    <w:name w:val="Body Text 3"/>
    <w:basedOn w:val="Normal"/>
    <w:link w:val="BodyText3Char"/>
    <w:unhideWhenUsed/>
    <w:rsid w:val="00A33FDF"/>
    <w:pPr>
      <w:spacing w:after="120"/>
    </w:pPr>
    <w:rPr>
      <w:sz w:val="16"/>
      <w:szCs w:val="16"/>
    </w:rPr>
  </w:style>
  <w:style w:type="character" w:customStyle="1" w:styleId="BodyText3Char">
    <w:name w:val="Body Text 3 Char"/>
    <w:basedOn w:val="DefaultParagraphFont"/>
    <w:link w:val="BodyText3"/>
    <w:rsid w:val="00A33FDF"/>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1C7DA8"/>
    <w:pPr>
      <w:tabs>
        <w:tab w:val="center" w:pos="4680"/>
        <w:tab w:val="right" w:pos="9360"/>
      </w:tabs>
    </w:pPr>
  </w:style>
  <w:style w:type="character" w:customStyle="1" w:styleId="HeaderChar">
    <w:name w:val="Header Char"/>
    <w:basedOn w:val="DefaultParagraphFont"/>
    <w:link w:val="Header"/>
    <w:uiPriority w:val="99"/>
    <w:rsid w:val="001C7DA8"/>
    <w:rPr>
      <w:rFonts w:ascii="Times New Roman" w:eastAsia="Times New Roman" w:hAnsi="Times New Roman" w:cs="Times New Roman"/>
      <w:lang w:val="vi"/>
    </w:rPr>
  </w:style>
  <w:style w:type="paragraph" w:styleId="Footer">
    <w:name w:val="footer"/>
    <w:basedOn w:val="Normal"/>
    <w:link w:val="FooterChar"/>
    <w:uiPriority w:val="99"/>
    <w:unhideWhenUsed/>
    <w:rsid w:val="001C7DA8"/>
    <w:pPr>
      <w:tabs>
        <w:tab w:val="center" w:pos="4680"/>
        <w:tab w:val="right" w:pos="9360"/>
      </w:tabs>
    </w:pPr>
  </w:style>
  <w:style w:type="character" w:customStyle="1" w:styleId="FooterChar">
    <w:name w:val="Footer Char"/>
    <w:basedOn w:val="DefaultParagraphFont"/>
    <w:link w:val="Footer"/>
    <w:uiPriority w:val="99"/>
    <w:rsid w:val="001C7DA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0ADF9-C2B5-4349-BDEE-250A9DF18990}"/>
</file>

<file path=customXml/itemProps2.xml><?xml version="1.0" encoding="utf-8"?>
<ds:datastoreItem xmlns:ds="http://schemas.openxmlformats.org/officeDocument/2006/customXml" ds:itemID="{0B4CFF12-3988-45D9-B998-68AE7C22719C}"/>
</file>

<file path=customXml/itemProps3.xml><?xml version="1.0" encoding="utf-8"?>
<ds:datastoreItem xmlns:ds="http://schemas.openxmlformats.org/officeDocument/2006/customXml" ds:itemID="{74E9B6F4-C11B-4359-A37C-44824B0AB745}"/>
</file>

<file path=customXml/itemProps4.xml><?xml version="1.0" encoding="utf-8"?>
<ds:datastoreItem xmlns:ds="http://schemas.openxmlformats.org/officeDocument/2006/customXml" ds:itemID="{EB895719-2F09-4FB9-A414-9B7C6EF5DE5B}"/>
</file>

<file path=docProps/app.xml><?xml version="1.0" encoding="utf-8"?>
<Properties xmlns="http://schemas.openxmlformats.org/officeDocument/2006/extended-properties" xmlns:vt="http://schemas.openxmlformats.org/officeDocument/2006/docPropsVTypes">
  <Template>Normal</Template>
  <TotalTime>0</TotalTime>
  <Pages>21</Pages>
  <Words>10305</Words>
  <Characters>58744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Hello</dc:creator>
  <cp:lastModifiedBy>Thanh Cong</cp:lastModifiedBy>
  <cp:revision>2</cp:revision>
  <dcterms:created xsi:type="dcterms:W3CDTF">2024-05-07T03:54:00Z</dcterms:created>
  <dcterms:modified xsi:type="dcterms:W3CDTF">2024-05-07T03:54:00Z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ABBYY FineReader 15</vt:lpwstr>
  </property>
  <property fmtid="{D5CDD505-2E9C-101B-9397-08002B2CF9AE}" pid="4" name="LastSaved">
    <vt:filetime>2024-04-17T00:00:00Z</vt:filetime>
  </property>
  <property fmtid="{D5CDD505-2E9C-101B-9397-08002B2CF9AE}" pid="5" name="Producer">
    <vt:lpwstr>3-Heights(TM) PDF Security Shell 4.8.25.2 (http://www.pdf-tools.com)</vt:lpwstr>
  </property>
  <property fmtid="{D5CDD505-2E9C-101B-9397-08002B2CF9AE}" pid="6" name="ContentTypeId">
    <vt:lpwstr>0x010100EF76DD0EEA9EDF408EA9CAF807026CA8</vt:lpwstr>
  </property>
  <property fmtid="{D5CDD505-2E9C-101B-9397-08002B2CF9AE}" pid="7" name="Order">
    <vt:r8>74600</vt:r8>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y fmtid="{D5CDD505-2E9C-101B-9397-08002B2CF9AE}" pid="11" name="xd_Signature">
    <vt:bool>false</vt:bool>
  </property>
  <property fmtid="{D5CDD505-2E9C-101B-9397-08002B2CF9AE}" pid="12" name="xd_ProgID">
    <vt:lpwstr/>
  </property>
</Properties>
</file>